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52" w:rsidRPr="00B8056F" w:rsidRDefault="001017D1" w:rsidP="00D761DB">
      <w:pPr>
        <w:pStyle w:val="NormalWeb"/>
        <w:jc w:val="center"/>
        <w:rPr>
          <w:b/>
          <w:sz w:val="40"/>
          <w:szCs w:val="40"/>
        </w:rPr>
      </w:pPr>
      <w:r w:rsidRPr="00255D3D">
        <w:rPr>
          <w:b/>
          <w:sz w:val="32"/>
          <w:szCs w:val="32"/>
        </w:rPr>
        <w:t xml:space="preserve">Десять великих американских </w:t>
      </w:r>
      <w:r w:rsidR="008328A1" w:rsidRPr="00255D3D">
        <w:rPr>
          <w:b/>
          <w:sz w:val="32"/>
          <w:szCs w:val="32"/>
        </w:rPr>
        <w:t>судебных процессов</w:t>
      </w:r>
      <w:r w:rsidR="008328A1" w:rsidRPr="00B8056F">
        <w:rPr>
          <w:b/>
          <w:sz w:val="40"/>
          <w:szCs w:val="40"/>
        </w:rPr>
        <w:t>:</w:t>
      </w:r>
      <w:r w:rsidR="00A20747" w:rsidRPr="00B8056F">
        <w:rPr>
          <w:b/>
          <w:sz w:val="40"/>
          <w:szCs w:val="40"/>
        </w:rPr>
        <w:t xml:space="preserve"> </w:t>
      </w:r>
    </w:p>
    <w:p w:rsidR="001017D1" w:rsidRPr="00BC49B4" w:rsidRDefault="00A20747" w:rsidP="00D761DB">
      <w:pPr>
        <w:pStyle w:val="NormalWeb"/>
        <w:jc w:val="center"/>
        <w:rPr>
          <w:sz w:val="28"/>
          <w:szCs w:val="28"/>
        </w:rPr>
      </w:pPr>
      <w:r w:rsidRPr="00BC49B4">
        <w:rPr>
          <w:sz w:val="28"/>
          <w:szCs w:val="28"/>
        </w:rPr>
        <w:t>в</w:t>
      </w:r>
      <w:r w:rsidR="001017D1" w:rsidRPr="00BC49B4">
        <w:rPr>
          <w:sz w:val="28"/>
          <w:szCs w:val="28"/>
        </w:rPr>
        <w:t>опросы и ответы о наиболее распростр</w:t>
      </w:r>
      <w:r w:rsidR="008328A1" w:rsidRPr="00BC49B4">
        <w:rPr>
          <w:sz w:val="28"/>
          <w:szCs w:val="28"/>
        </w:rPr>
        <w:t>анё</w:t>
      </w:r>
      <w:r w:rsidR="001017D1" w:rsidRPr="00BC49B4">
        <w:rPr>
          <w:sz w:val="28"/>
          <w:szCs w:val="28"/>
        </w:rPr>
        <w:t>нных и</w:t>
      </w:r>
      <w:r w:rsidRPr="00BC49B4">
        <w:rPr>
          <w:sz w:val="28"/>
          <w:szCs w:val="28"/>
        </w:rPr>
        <w:t xml:space="preserve"> </w:t>
      </w:r>
      <w:r w:rsidR="008328A1" w:rsidRPr="00BC49B4">
        <w:rPr>
          <w:sz w:val="28"/>
          <w:szCs w:val="28"/>
        </w:rPr>
        <w:t>увлекательных</w:t>
      </w:r>
      <w:r w:rsidR="001017D1" w:rsidRPr="00BC49B4">
        <w:rPr>
          <w:sz w:val="28"/>
          <w:szCs w:val="28"/>
        </w:rPr>
        <w:t xml:space="preserve"> американски</w:t>
      </w:r>
      <w:r w:rsidR="008328A1" w:rsidRPr="00BC49B4">
        <w:rPr>
          <w:sz w:val="28"/>
          <w:szCs w:val="28"/>
        </w:rPr>
        <w:t>х судебных</w:t>
      </w:r>
      <w:r w:rsidR="001017D1" w:rsidRPr="00BC49B4">
        <w:rPr>
          <w:sz w:val="28"/>
          <w:szCs w:val="28"/>
        </w:rPr>
        <w:t xml:space="preserve"> дела</w:t>
      </w:r>
      <w:r w:rsidR="008328A1" w:rsidRPr="00BC49B4">
        <w:rPr>
          <w:sz w:val="28"/>
          <w:szCs w:val="28"/>
        </w:rPr>
        <w:t>х</w:t>
      </w:r>
      <w:r w:rsidR="001017D1" w:rsidRPr="00BC49B4">
        <w:rPr>
          <w:sz w:val="28"/>
          <w:szCs w:val="28"/>
        </w:rPr>
        <w:t xml:space="preserve"> двадцатого века</w:t>
      </w:r>
    </w:p>
    <w:p w:rsidR="001017D1" w:rsidRPr="00255D3D" w:rsidRDefault="001017D1" w:rsidP="00D761DB">
      <w:pPr>
        <w:pStyle w:val="NormalWeb"/>
        <w:jc w:val="center"/>
        <w:rPr>
          <w:b/>
          <w:sz w:val="28"/>
          <w:szCs w:val="28"/>
        </w:rPr>
      </w:pPr>
      <w:r w:rsidRPr="00255D3D">
        <w:rPr>
          <w:b/>
          <w:sz w:val="28"/>
          <w:szCs w:val="28"/>
        </w:rPr>
        <w:t>Гленн Альтшулер</w:t>
      </w:r>
    </w:p>
    <w:p w:rsidR="001017D1" w:rsidRPr="00BC49B4" w:rsidRDefault="001017D1" w:rsidP="00D761DB">
      <w:pPr>
        <w:pStyle w:val="NormalWeb"/>
        <w:jc w:val="center"/>
      </w:pPr>
      <w:r w:rsidRPr="00BC49B4">
        <w:t>Декан Школы непрерывного образования и летних занятий</w:t>
      </w:r>
      <w:r w:rsidR="00A20747" w:rsidRPr="00BC49B4">
        <w:t xml:space="preserve"> </w:t>
      </w:r>
      <w:r w:rsidR="008328A1" w:rsidRPr="00BC49B4">
        <w:t xml:space="preserve">и </w:t>
      </w:r>
      <w:r w:rsidRPr="00BC49B4">
        <w:t>профессор американских исследований в Корнельском университете</w:t>
      </w:r>
      <w:r w:rsidR="007710A7" w:rsidRPr="00BC49B4">
        <w:t xml:space="preserve"> </w:t>
      </w:r>
      <w:r w:rsidR="008F3208" w:rsidRPr="00BC49B4">
        <w:t>(</w:t>
      </w:r>
      <w:r w:rsidR="00537BFF" w:rsidRPr="00BC49B4">
        <w:t>с</w:t>
      </w:r>
      <w:r w:rsidR="003639ED" w:rsidRPr="00BC49B4">
        <w:t xml:space="preserve"> 1998 года - </w:t>
      </w:r>
      <w:r w:rsidR="000C30A1" w:rsidRPr="00BC49B4">
        <w:t>при</w:t>
      </w:r>
      <w:r w:rsidR="00A20747" w:rsidRPr="00BC49B4">
        <w:t xml:space="preserve"> </w:t>
      </w:r>
      <w:r w:rsidR="007710A7" w:rsidRPr="00BC49B4">
        <w:t>профессур</w:t>
      </w:r>
      <w:r w:rsidR="000C30A1" w:rsidRPr="00BC49B4">
        <w:t>е</w:t>
      </w:r>
      <w:r w:rsidR="007710A7" w:rsidRPr="00BC49B4">
        <w:t xml:space="preserve"> имени Томаса и Дороти Литвиных. </w:t>
      </w:r>
      <w:r w:rsidR="00E7183B" w:rsidRPr="00BC49B4">
        <w:t>П</w:t>
      </w:r>
      <w:r w:rsidR="007710A7" w:rsidRPr="00BC49B4">
        <w:t>ракт</w:t>
      </w:r>
      <w:bookmarkStart w:id="0" w:name="_GoBack"/>
      <w:bookmarkEnd w:id="0"/>
      <w:r w:rsidR="007710A7" w:rsidRPr="00BC49B4">
        <w:t xml:space="preserve">ика </w:t>
      </w:r>
      <w:r w:rsidR="00E7183B" w:rsidRPr="00BC49B4">
        <w:t xml:space="preserve">создания такой профессуры </w:t>
      </w:r>
      <w:r w:rsidR="007710A7" w:rsidRPr="00BC49B4">
        <w:t>широко распространена в англоязычных университетах; во многих случаях, но не всегда, она применяется, чтобы увековечить память человека, который спонсировал эту должность</w:t>
      </w:r>
      <w:r w:rsidR="00A20747" w:rsidRPr="00BC49B4">
        <w:t>)</w:t>
      </w:r>
      <w:r w:rsidR="007710A7" w:rsidRPr="00BC49B4">
        <w:t>.</w:t>
      </w:r>
    </w:p>
    <w:p w:rsidR="001017D1" w:rsidRPr="00D761DB" w:rsidRDefault="001017D1" w:rsidP="001017D1">
      <w:pPr>
        <w:pStyle w:val="NormalWeb"/>
        <w:rPr>
          <w:b/>
          <w:sz w:val="27"/>
          <w:szCs w:val="27"/>
        </w:rPr>
      </w:pPr>
      <w:r w:rsidRPr="00D761DB">
        <w:rPr>
          <w:b/>
          <w:sz w:val="27"/>
          <w:szCs w:val="27"/>
        </w:rPr>
        <w:t xml:space="preserve">1. Каковы основные уроки, которые </w:t>
      </w:r>
      <w:r w:rsidR="00D44BB2" w:rsidRPr="00D761DB">
        <w:rPr>
          <w:b/>
          <w:sz w:val="27"/>
          <w:szCs w:val="27"/>
        </w:rPr>
        <w:t>юрист</w:t>
      </w:r>
      <w:r w:rsidRPr="00D761DB">
        <w:rPr>
          <w:b/>
          <w:sz w:val="27"/>
          <w:szCs w:val="27"/>
        </w:rPr>
        <w:t xml:space="preserve">ы могут извлечь из изучения этих </w:t>
      </w:r>
      <w:r w:rsidR="00D44BB2" w:rsidRPr="00D761DB">
        <w:rPr>
          <w:b/>
          <w:sz w:val="27"/>
          <w:szCs w:val="27"/>
        </w:rPr>
        <w:t>процессов</w:t>
      </w:r>
      <w:r w:rsidRPr="00D761DB">
        <w:rPr>
          <w:b/>
          <w:sz w:val="27"/>
          <w:szCs w:val="27"/>
        </w:rPr>
        <w:t>?</w:t>
      </w:r>
    </w:p>
    <w:p w:rsidR="001017D1" w:rsidRPr="00BC49B4" w:rsidRDefault="001017D1" w:rsidP="00BC49B4">
      <w:pPr>
        <w:pStyle w:val="NormalWeb"/>
      </w:pPr>
      <w:r w:rsidRPr="00BC49B4">
        <w:t xml:space="preserve">Важнейшим уроком во всех случаях является то, что успешные судебные </w:t>
      </w:r>
      <w:r w:rsidR="00F154CF" w:rsidRPr="00BC49B4">
        <w:t>юристы</w:t>
      </w:r>
      <w:r w:rsidRPr="00BC49B4">
        <w:t xml:space="preserve"> должны подготовить и представить тщательно разработанную теорию своего дела</w:t>
      </w:r>
      <w:r w:rsidR="00E17294" w:rsidRPr="00BC49B4">
        <w:t>,</w:t>
      </w:r>
      <w:r w:rsidRPr="00BC49B4">
        <w:t xml:space="preserve"> </w:t>
      </w:r>
      <w:r w:rsidR="00F154CF" w:rsidRPr="00BC49B4">
        <w:t>у</w:t>
      </w:r>
      <w:r w:rsidRPr="00BC49B4">
        <w:t>бедительн</w:t>
      </w:r>
      <w:r w:rsidR="0024753C" w:rsidRPr="00BC49B4">
        <w:t>ое изложение, которое</w:t>
      </w:r>
      <w:r w:rsidRPr="00BC49B4">
        <w:t xml:space="preserve"> рассказывает логическую историю, кото</w:t>
      </w:r>
      <w:r w:rsidR="0024753C" w:rsidRPr="00BC49B4">
        <w:t>рое</w:t>
      </w:r>
      <w:r w:rsidRPr="00BC49B4">
        <w:t xml:space="preserve"> объясняет все доказательства. В сочетании с этим повествованием есть «тема», </w:t>
      </w:r>
      <w:r w:rsidR="003B65EA" w:rsidRPr="00BC49B4">
        <w:t>то есть</w:t>
      </w:r>
      <w:r w:rsidRPr="00BC49B4">
        <w:t xml:space="preserve"> короткое предложение или два, </w:t>
      </w:r>
      <w:r w:rsidR="000C70EA" w:rsidRPr="00BC49B4">
        <w:t xml:space="preserve">своего рода </w:t>
      </w:r>
      <w:r w:rsidRPr="00BC49B4">
        <w:t xml:space="preserve">заголовок, который </w:t>
      </w:r>
      <w:r w:rsidR="000C70EA" w:rsidRPr="00BC49B4">
        <w:t>резюмир</w:t>
      </w:r>
      <w:r w:rsidRPr="00BC49B4">
        <w:t>ует теорию. Эта тема должна повторяться на всех этапах судебного разбирательства.</w:t>
      </w:r>
    </w:p>
    <w:p w:rsidR="007B7F98" w:rsidRPr="00BC49B4" w:rsidRDefault="001017D1" w:rsidP="00BC49B4">
      <w:pPr>
        <w:pStyle w:val="NormalWeb"/>
      </w:pPr>
      <w:r w:rsidRPr="00BC49B4">
        <w:t>Примером такого подхода является защита К</w:t>
      </w:r>
      <w:r w:rsidR="00317DC7" w:rsidRPr="00BC49B4">
        <w:t>лэ</w:t>
      </w:r>
      <w:r w:rsidR="003B65EA" w:rsidRPr="00BC49B4">
        <w:t>ренса Д</w:t>
      </w:r>
      <w:r w:rsidR="00317DC7" w:rsidRPr="00BC49B4">
        <w:t>э</w:t>
      </w:r>
      <w:r w:rsidR="003B65EA" w:rsidRPr="00BC49B4">
        <w:t xml:space="preserve">рроу </w:t>
      </w:r>
      <w:r w:rsidR="00317DC7" w:rsidRPr="00BC49B4">
        <w:t>подсудимых</w:t>
      </w:r>
      <w:r w:rsidR="003B65EA" w:rsidRPr="00BC49B4">
        <w:t xml:space="preserve"> Леопольда и Лё</w:t>
      </w:r>
      <w:r w:rsidRPr="00BC49B4">
        <w:t xml:space="preserve">ба. В </w:t>
      </w:r>
      <w:r w:rsidR="00317DC7" w:rsidRPr="00BC49B4">
        <w:t xml:space="preserve">1924 году в </w:t>
      </w:r>
      <w:r w:rsidRPr="00BC49B4">
        <w:t xml:space="preserve">течение шести месяцев эти два блестящих и богатых подростка тщательно спланировали, </w:t>
      </w:r>
      <w:r w:rsidR="003B65EA" w:rsidRPr="00BC49B4">
        <w:t>как</w:t>
      </w:r>
      <w:r w:rsidRPr="00BC49B4">
        <w:t xml:space="preserve"> совершить «</w:t>
      </w:r>
      <w:r w:rsidR="003B65EA" w:rsidRPr="00BC49B4">
        <w:t>идеальное</w:t>
      </w:r>
      <w:r w:rsidRPr="00BC49B4">
        <w:t xml:space="preserve"> убийство», </w:t>
      </w:r>
      <w:r w:rsidR="007D30D9" w:rsidRPr="00BC49B4">
        <w:t xml:space="preserve">причём </w:t>
      </w:r>
      <w:r w:rsidRPr="00BC49B4">
        <w:t xml:space="preserve">только </w:t>
      </w:r>
      <w:r w:rsidR="00D96B1E" w:rsidRPr="00BC49B4">
        <w:t xml:space="preserve">ради </w:t>
      </w:r>
      <w:r w:rsidR="007D3BE7" w:rsidRPr="00BC49B4">
        <w:t xml:space="preserve">своих </w:t>
      </w:r>
      <w:r w:rsidR="00D96B1E" w:rsidRPr="00BC49B4">
        <w:t>острых ощущений</w:t>
      </w:r>
      <w:r w:rsidRPr="00BC49B4">
        <w:t xml:space="preserve">. Они </w:t>
      </w:r>
      <w:r w:rsidR="004341D5" w:rsidRPr="00BC49B4">
        <w:t>вос</w:t>
      </w:r>
      <w:r w:rsidRPr="00BC49B4">
        <w:t xml:space="preserve">приняли философию Фридриха Ницше </w:t>
      </w:r>
      <w:r w:rsidR="00A95179" w:rsidRPr="00BC49B4">
        <w:t xml:space="preserve">о </w:t>
      </w:r>
      <w:r w:rsidRPr="00BC49B4">
        <w:t>с</w:t>
      </w:r>
      <w:r w:rsidR="00A95179" w:rsidRPr="00BC49B4">
        <w:t>верхчеловеке</w:t>
      </w:r>
      <w:r w:rsidRPr="00BC49B4">
        <w:t xml:space="preserve"> и надеялись доказать, что они </w:t>
      </w:r>
      <w:r w:rsidR="00A95179" w:rsidRPr="00BC49B4">
        <w:t xml:space="preserve">– </w:t>
      </w:r>
      <w:r w:rsidRPr="00BC49B4">
        <w:t>высши</w:t>
      </w:r>
      <w:r w:rsidR="00A95179" w:rsidRPr="00BC49B4">
        <w:t xml:space="preserve">е </w:t>
      </w:r>
      <w:r w:rsidRPr="00BC49B4">
        <w:t xml:space="preserve">существа, </w:t>
      </w:r>
      <w:r w:rsidR="00AD2E9B" w:rsidRPr="00BC49B4">
        <w:t>находящиеся</w:t>
      </w:r>
      <w:r w:rsidRPr="00BC49B4">
        <w:t xml:space="preserve"> выше закона и обычных норм морали. </w:t>
      </w:r>
    </w:p>
    <w:p w:rsidR="001017D1" w:rsidRPr="00BC49B4" w:rsidRDefault="001017D1" w:rsidP="00BC49B4">
      <w:pPr>
        <w:pStyle w:val="NormalWeb"/>
      </w:pPr>
      <w:r w:rsidRPr="00BC49B4">
        <w:t>Они похитили и убили 14-летнего Бобби Фрэнкса, спрятали его тело</w:t>
      </w:r>
      <w:r w:rsidR="00A95179" w:rsidRPr="00BC49B4">
        <w:t xml:space="preserve"> там</w:t>
      </w:r>
      <w:r w:rsidRPr="00BC49B4">
        <w:t>, где</w:t>
      </w:r>
      <w:r w:rsidR="00A95179" w:rsidRPr="00BC49B4">
        <w:t>, по их мнению, его</w:t>
      </w:r>
      <w:r w:rsidRPr="00BC49B4">
        <w:t xml:space="preserve"> никогда не найдут</w:t>
      </w:r>
      <w:r w:rsidR="00FA2E90" w:rsidRPr="00BC49B4">
        <w:t xml:space="preserve"> и не</w:t>
      </w:r>
      <w:r w:rsidRPr="00BC49B4">
        <w:t xml:space="preserve"> потреб</w:t>
      </w:r>
      <w:r w:rsidR="00FA2E90" w:rsidRPr="00BC49B4">
        <w:t>уют</w:t>
      </w:r>
      <w:r w:rsidRPr="00BC49B4">
        <w:t xml:space="preserve"> выкуп</w:t>
      </w:r>
      <w:r w:rsidR="00FA2E90" w:rsidRPr="00BC49B4">
        <w:t>а</w:t>
      </w:r>
      <w:r w:rsidRPr="00BC49B4">
        <w:t xml:space="preserve"> </w:t>
      </w:r>
      <w:r w:rsidR="00FA2E90" w:rsidRPr="00BC49B4">
        <w:t>у</w:t>
      </w:r>
      <w:r w:rsidRPr="00BC49B4">
        <w:t xml:space="preserve"> его родителей. Они были убеждены, что преступление никогда не </w:t>
      </w:r>
      <w:r w:rsidR="00A95179" w:rsidRPr="00BC49B4">
        <w:t>будет раскрыто, но вместо этого Леопольд и Лё</w:t>
      </w:r>
      <w:r w:rsidRPr="00BC49B4">
        <w:t>б совершили много ошибок и в течение 10 дней после преступления оба признались, хва</w:t>
      </w:r>
      <w:r w:rsidR="000B4813" w:rsidRPr="00BC49B4">
        <w:t>лились</w:t>
      </w:r>
      <w:r w:rsidRPr="00BC49B4">
        <w:t xml:space="preserve"> удовлетворением от</w:t>
      </w:r>
      <w:r w:rsidR="000B4813" w:rsidRPr="00BC49B4">
        <w:t xml:space="preserve"> своего</w:t>
      </w:r>
      <w:r w:rsidRPr="00BC49B4">
        <w:t xml:space="preserve"> преступления и не проявляли угрызений совести. Публика и пресса </w:t>
      </w:r>
      <w:r w:rsidR="00BE3835" w:rsidRPr="00BC49B4">
        <w:t xml:space="preserve">шумно </w:t>
      </w:r>
      <w:r w:rsidRPr="00BC49B4">
        <w:t>требовали быстро</w:t>
      </w:r>
      <w:r w:rsidR="006036A3" w:rsidRPr="00BC49B4">
        <w:t>й судебной процедуры</w:t>
      </w:r>
      <w:r w:rsidRPr="00BC49B4">
        <w:t xml:space="preserve"> и </w:t>
      </w:r>
      <w:r w:rsidR="00E94F29" w:rsidRPr="00BC49B4">
        <w:t>оперативного</w:t>
      </w:r>
      <w:r w:rsidRPr="00BC49B4">
        <w:t xml:space="preserve"> </w:t>
      </w:r>
      <w:r w:rsidR="00B15825" w:rsidRPr="00BC49B4">
        <w:t>исполнения приговора</w:t>
      </w:r>
      <w:r w:rsidRPr="00BC49B4">
        <w:t>.</w:t>
      </w:r>
    </w:p>
    <w:p w:rsidR="007B7F98" w:rsidRPr="00BC49B4" w:rsidRDefault="00526E6C" w:rsidP="00BC49B4">
      <w:pPr>
        <w:pStyle w:val="NormalWeb"/>
      </w:pPr>
      <w:r w:rsidRPr="00BC49B4">
        <w:t>Клэренс Дэ</w:t>
      </w:r>
      <w:r w:rsidR="001017D1" w:rsidRPr="00BC49B4">
        <w:t>рроу был нанят для защиты богатых мальчиков. Нес</w:t>
      </w:r>
      <w:r w:rsidR="007D30D9" w:rsidRPr="00BC49B4">
        <w:t>омненно, они были виновны. С учё</w:t>
      </w:r>
      <w:r w:rsidR="001017D1" w:rsidRPr="00BC49B4">
        <w:t xml:space="preserve">том их интеллекта </w:t>
      </w:r>
      <w:r w:rsidR="008B0BBA" w:rsidRPr="00BC49B4">
        <w:t>строить защиту на</w:t>
      </w:r>
      <w:r w:rsidR="001017D1" w:rsidRPr="00BC49B4">
        <w:t xml:space="preserve"> </w:t>
      </w:r>
      <w:r w:rsidR="007F643C" w:rsidRPr="00BC49B4">
        <w:t xml:space="preserve">их </w:t>
      </w:r>
      <w:r w:rsidR="00DC4112" w:rsidRPr="00BC49B4">
        <w:t>душевном расстройстве</w:t>
      </w:r>
      <w:r w:rsidR="008B0BBA" w:rsidRPr="00BC49B4">
        <w:t xml:space="preserve"> было</w:t>
      </w:r>
      <w:r w:rsidRPr="00BC49B4">
        <w:t xml:space="preserve"> невозм</w:t>
      </w:r>
      <w:r w:rsidR="008B0BBA" w:rsidRPr="00BC49B4">
        <w:t>ожно</w:t>
      </w:r>
      <w:r w:rsidRPr="00BC49B4">
        <w:t>. Задача Дэ</w:t>
      </w:r>
      <w:r w:rsidR="001017D1" w:rsidRPr="00BC49B4">
        <w:t xml:space="preserve">рроу состояла в том, чтобы предотвратить </w:t>
      </w:r>
      <w:r w:rsidR="00DC4112" w:rsidRPr="00BC49B4">
        <w:t>приговор о</w:t>
      </w:r>
      <w:r w:rsidR="001017D1" w:rsidRPr="00BC49B4">
        <w:t xml:space="preserve"> смертной казни. Не было никаких шансов на сделку с прокуратурой, поэтому, чтобы избежать </w:t>
      </w:r>
      <w:r w:rsidR="006C723D" w:rsidRPr="00BC49B4">
        <w:t xml:space="preserve">мести и отсутствия </w:t>
      </w:r>
      <w:r w:rsidR="001017D1" w:rsidRPr="00BC49B4">
        <w:t>симпати</w:t>
      </w:r>
      <w:r w:rsidR="006C723D" w:rsidRPr="00BC49B4">
        <w:t>и со стороны</w:t>
      </w:r>
      <w:r w:rsidRPr="00BC49B4">
        <w:t xml:space="preserve"> присяжных, Дэ</w:t>
      </w:r>
      <w:r w:rsidR="001017D1" w:rsidRPr="00BC49B4">
        <w:t xml:space="preserve">рроу </w:t>
      </w:r>
      <w:r w:rsidR="007178EB" w:rsidRPr="00BC49B4">
        <w:t>назвал</w:t>
      </w:r>
      <w:r w:rsidR="001017D1" w:rsidRPr="00BC49B4">
        <w:t xml:space="preserve"> мальчиков виновны</w:t>
      </w:r>
      <w:r w:rsidR="007178EB" w:rsidRPr="00BC49B4">
        <w:t>ми</w:t>
      </w:r>
      <w:r w:rsidR="001017D1" w:rsidRPr="00BC49B4">
        <w:t xml:space="preserve"> в совер</w:t>
      </w:r>
      <w:r w:rsidR="007178EB" w:rsidRPr="00BC49B4">
        <w:t>шении преступления, которое несё</w:t>
      </w:r>
      <w:r w:rsidR="001017D1" w:rsidRPr="00BC49B4">
        <w:t xml:space="preserve">т </w:t>
      </w:r>
      <w:r w:rsidR="007178EB" w:rsidRPr="00BC49B4">
        <w:t>за</w:t>
      </w:r>
      <w:r w:rsidR="001017D1" w:rsidRPr="00BC49B4">
        <w:t xml:space="preserve"> собой смертную казнь. </w:t>
      </w:r>
    </w:p>
    <w:p w:rsidR="001017D1" w:rsidRPr="00BC49B4" w:rsidRDefault="001017D1" w:rsidP="00BC49B4">
      <w:pPr>
        <w:pStyle w:val="NormalWeb"/>
      </w:pPr>
      <w:r w:rsidRPr="00BC49B4">
        <w:t xml:space="preserve">В нашей книге подробно описывается </w:t>
      </w:r>
      <w:r w:rsidR="00DC4112" w:rsidRPr="00BC49B4">
        <w:t xml:space="preserve">оглашение приговора и </w:t>
      </w:r>
      <w:r w:rsidRPr="00BC49B4">
        <w:t xml:space="preserve">его просьба </w:t>
      </w:r>
      <w:r w:rsidR="00DC4112" w:rsidRPr="00BC49B4">
        <w:t xml:space="preserve">судье </w:t>
      </w:r>
      <w:r w:rsidRPr="00BC49B4">
        <w:t xml:space="preserve">о помиловании. Его </w:t>
      </w:r>
      <w:r w:rsidR="00AC51E4" w:rsidRPr="00BC49B4">
        <w:t>заключительная речь продолжала</w:t>
      </w:r>
      <w:r w:rsidRPr="00BC49B4">
        <w:t xml:space="preserve">сь два дня </w:t>
      </w:r>
      <w:r w:rsidR="00AC51E4" w:rsidRPr="00BC49B4">
        <w:t xml:space="preserve">и заняла </w:t>
      </w:r>
      <w:r w:rsidRPr="00BC49B4">
        <w:t>в общей сложности 12 часов.</w:t>
      </w:r>
    </w:p>
    <w:p w:rsidR="007B7F98" w:rsidRPr="00BC49B4" w:rsidRDefault="00526E6C" w:rsidP="00BC49B4">
      <w:pPr>
        <w:pStyle w:val="NormalWeb"/>
      </w:pPr>
      <w:r w:rsidRPr="00BC49B4">
        <w:t>Главн</w:t>
      </w:r>
      <w:r w:rsidR="00704228" w:rsidRPr="00BC49B4">
        <w:t>ая</w:t>
      </w:r>
      <w:r w:rsidRPr="00BC49B4">
        <w:t xml:space="preserve"> тем</w:t>
      </w:r>
      <w:r w:rsidR="00704228" w:rsidRPr="00BC49B4">
        <w:t>а у</w:t>
      </w:r>
      <w:r w:rsidRPr="00BC49B4">
        <w:t xml:space="preserve"> Дэ</w:t>
      </w:r>
      <w:r w:rsidR="001017D1" w:rsidRPr="00BC49B4">
        <w:t>рроу</w:t>
      </w:r>
      <w:r w:rsidR="00704228" w:rsidRPr="00BC49B4">
        <w:t xml:space="preserve"> -</w:t>
      </w:r>
      <w:r w:rsidR="001017D1" w:rsidRPr="00BC49B4">
        <w:t xml:space="preserve"> «Это был бессмысленный акт </w:t>
      </w:r>
      <w:r w:rsidR="0007692B" w:rsidRPr="00BC49B4">
        <w:t xml:space="preserve">детей, </w:t>
      </w:r>
      <w:r w:rsidR="001017D1" w:rsidRPr="00BC49B4">
        <w:t>незрелых и болезненных умов». Ч</w:t>
      </w:r>
      <w:r w:rsidR="009A79AC" w:rsidRPr="00BC49B4">
        <w:t>ем</w:t>
      </w:r>
      <w:r w:rsidR="001017D1" w:rsidRPr="00BC49B4">
        <w:t xml:space="preserve"> объясняет</w:t>
      </w:r>
      <w:r w:rsidR="009A79AC" w:rsidRPr="00BC49B4">
        <w:t>ся</w:t>
      </w:r>
      <w:r w:rsidR="001017D1" w:rsidRPr="00BC49B4">
        <w:t xml:space="preserve"> отсутствие мотива? Мальчики психически больны. Ч</w:t>
      </w:r>
      <w:r w:rsidR="009A79AC" w:rsidRPr="00BC49B4">
        <w:t>ем</w:t>
      </w:r>
      <w:r w:rsidR="001017D1" w:rsidRPr="00BC49B4">
        <w:t xml:space="preserve"> </w:t>
      </w:r>
      <w:r w:rsidR="001017D1" w:rsidRPr="00BC49B4">
        <w:lastRenderedPageBreak/>
        <w:t>объясняет</w:t>
      </w:r>
      <w:r w:rsidR="009A79AC" w:rsidRPr="00BC49B4">
        <w:t>ся</w:t>
      </w:r>
      <w:r w:rsidR="001017D1" w:rsidRPr="00BC49B4">
        <w:t xml:space="preserve"> отсутствие раскаяния? Они психически больны. Просто</w:t>
      </w:r>
      <w:r w:rsidR="00164EEC" w:rsidRPr="00BC49B4">
        <w:t>й</w:t>
      </w:r>
      <w:r w:rsidR="001017D1" w:rsidRPr="00BC49B4">
        <w:t xml:space="preserve"> рассказ</w:t>
      </w:r>
      <w:r w:rsidR="00164EEC" w:rsidRPr="00BC49B4">
        <w:t xml:space="preserve"> этой</w:t>
      </w:r>
      <w:r w:rsidR="001017D1" w:rsidRPr="00BC49B4">
        <w:t xml:space="preserve"> истори</w:t>
      </w:r>
      <w:r w:rsidR="00164EEC" w:rsidRPr="00BC49B4">
        <w:t>и</w:t>
      </w:r>
      <w:r w:rsidR="001017D1" w:rsidRPr="00BC49B4">
        <w:t xml:space="preserve"> говорит</w:t>
      </w:r>
      <w:r w:rsidR="00164EEC" w:rsidRPr="00BC49B4">
        <w:t xml:space="preserve"> вам</w:t>
      </w:r>
      <w:r w:rsidR="001017D1" w:rsidRPr="00BC49B4">
        <w:t>, что они психически больны. Нормальные мальчики сдела</w:t>
      </w:r>
      <w:r w:rsidR="00164EEC" w:rsidRPr="00BC49B4">
        <w:t>ли бы это</w:t>
      </w:r>
      <w:r w:rsidR="001017D1" w:rsidRPr="00BC49B4">
        <w:t>? Никогда. Возможно, они недостаточно больны</w:t>
      </w:r>
      <w:r w:rsidR="00A458B4" w:rsidRPr="00BC49B4">
        <w:t xml:space="preserve"> для положительного</w:t>
      </w:r>
      <w:r w:rsidR="001017D1" w:rsidRPr="00BC49B4">
        <w:t xml:space="preserve"> юридическ</w:t>
      </w:r>
      <w:r w:rsidR="00A458B4" w:rsidRPr="00BC49B4">
        <w:t>ого</w:t>
      </w:r>
      <w:r w:rsidR="001017D1" w:rsidRPr="00BC49B4">
        <w:t xml:space="preserve"> тест</w:t>
      </w:r>
      <w:r w:rsidR="00A458B4" w:rsidRPr="00BC49B4">
        <w:t>а</w:t>
      </w:r>
      <w:r w:rsidR="001017D1" w:rsidRPr="00BC49B4">
        <w:t xml:space="preserve"> на безумие или </w:t>
      </w:r>
      <w:r w:rsidR="005C476F" w:rsidRPr="00BC49B4">
        <w:t xml:space="preserve">чтобы </w:t>
      </w:r>
      <w:r w:rsidR="001017D1" w:rsidRPr="00BC49B4">
        <w:t xml:space="preserve">избежать наказания, но достаточно больны, чтобы </w:t>
      </w:r>
      <w:r w:rsidR="00164EEC" w:rsidRPr="00BC49B4">
        <w:t>избежать виселицы</w:t>
      </w:r>
      <w:r w:rsidR="001017D1" w:rsidRPr="00BC49B4">
        <w:t xml:space="preserve">. Дэрроу использовал доказательства обвинения </w:t>
      </w:r>
      <w:r w:rsidR="00A458B4" w:rsidRPr="00BC49B4">
        <w:t>в</w:t>
      </w:r>
      <w:r w:rsidR="001017D1" w:rsidRPr="00BC49B4">
        <w:t xml:space="preserve"> хладнокровном убийстве, чтобы поддержать </w:t>
      </w:r>
      <w:r w:rsidR="00A458B4" w:rsidRPr="00BC49B4">
        <w:t>обвинение</w:t>
      </w:r>
      <w:r w:rsidR="001017D1" w:rsidRPr="00BC49B4">
        <w:t xml:space="preserve">. </w:t>
      </w:r>
    </w:p>
    <w:p w:rsidR="001017D1" w:rsidRPr="00BC49B4" w:rsidRDefault="001017D1" w:rsidP="00BC49B4">
      <w:pPr>
        <w:pStyle w:val="NormalWeb"/>
      </w:pPr>
      <w:r w:rsidRPr="00BC49B4">
        <w:t>Пр</w:t>
      </w:r>
      <w:r w:rsidR="00A5744E" w:rsidRPr="00BC49B4">
        <w:t>еподаватель права в Гарвардском университете пр</w:t>
      </w:r>
      <w:r w:rsidRPr="00BC49B4">
        <w:t>офессор Алан</w:t>
      </w:r>
      <w:r w:rsidR="00526E6C" w:rsidRPr="00BC49B4">
        <w:t xml:space="preserve"> Дершовиц назвал </w:t>
      </w:r>
      <w:r w:rsidR="00A458B4" w:rsidRPr="00BC49B4">
        <w:t>заключительную речь</w:t>
      </w:r>
      <w:r w:rsidR="00526E6C" w:rsidRPr="00BC49B4">
        <w:t xml:space="preserve"> Дэ</w:t>
      </w:r>
      <w:r w:rsidRPr="00BC49B4">
        <w:t>рроу «одним из самых замечательных правовых аргументов в истории адвока</w:t>
      </w:r>
      <w:r w:rsidR="00A458B4" w:rsidRPr="00BC49B4">
        <w:t>туры</w:t>
      </w:r>
      <w:r w:rsidRPr="00BC49B4">
        <w:t>» и заявил, что «ни один адвокат, даже н</w:t>
      </w:r>
      <w:r w:rsidR="00A458B4" w:rsidRPr="00BC49B4">
        <w:t>и</w:t>
      </w:r>
      <w:r w:rsidRPr="00BC49B4">
        <w:t xml:space="preserve"> </w:t>
      </w:r>
      <w:r w:rsidR="00A458B4" w:rsidRPr="00BC49B4">
        <w:t>один</w:t>
      </w:r>
      <w:r w:rsidRPr="00BC49B4">
        <w:t xml:space="preserve"> цивилизованн</w:t>
      </w:r>
      <w:r w:rsidR="00A458B4" w:rsidRPr="00BC49B4">
        <w:t>ый</w:t>
      </w:r>
      <w:r w:rsidRPr="00BC49B4">
        <w:t xml:space="preserve"> человек</w:t>
      </w:r>
      <w:r w:rsidR="00A458B4" w:rsidRPr="00BC49B4">
        <w:t xml:space="preserve"> не</w:t>
      </w:r>
      <w:r w:rsidRPr="00BC49B4">
        <w:t xml:space="preserve"> должен </w:t>
      </w:r>
      <w:r w:rsidR="00A458B4" w:rsidRPr="00BC49B4">
        <w:t>про</w:t>
      </w:r>
      <w:r w:rsidRPr="00BC49B4">
        <w:t>жить</w:t>
      </w:r>
      <w:r w:rsidR="00A458B4" w:rsidRPr="00BC49B4">
        <w:t>, не прочитав</w:t>
      </w:r>
      <w:r w:rsidR="00526E6C" w:rsidRPr="00BC49B4">
        <w:t xml:space="preserve"> </w:t>
      </w:r>
      <w:r w:rsidR="0075425A" w:rsidRPr="00BC49B4">
        <w:t>речи Дэрроу -</w:t>
      </w:r>
      <w:r w:rsidR="00704228" w:rsidRPr="00BC49B4">
        <w:t xml:space="preserve"> </w:t>
      </w:r>
      <w:r w:rsidR="00526E6C" w:rsidRPr="00BC49B4">
        <w:t xml:space="preserve">красноречивой защиты </w:t>
      </w:r>
      <w:r w:rsidR="00A458B4" w:rsidRPr="00BC49B4">
        <w:t xml:space="preserve">молодой </w:t>
      </w:r>
      <w:r w:rsidRPr="00BC49B4">
        <w:t>челове</w:t>
      </w:r>
      <w:r w:rsidR="00A458B4" w:rsidRPr="00BC49B4">
        <w:t>ческой жизни</w:t>
      </w:r>
      <w:r w:rsidRPr="00BC49B4">
        <w:t>».</w:t>
      </w:r>
    </w:p>
    <w:p w:rsidR="001017D1" w:rsidRPr="00BC49B4" w:rsidRDefault="00526E6C" w:rsidP="00BC49B4">
      <w:pPr>
        <w:pStyle w:val="NormalWeb"/>
      </w:pPr>
      <w:r w:rsidRPr="00BC49B4">
        <w:t>Дэ</w:t>
      </w:r>
      <w:r w:rsidR="001017D1" w:rsidRPr="00BC49B4">
        <w:t xml:space="preserve">рроу использовал другие методы </w:t>
      </w:r>
      <w:r w:rsidR="0015026A" w:rsidRPr="00BC49B4">
        <w:t>защиты</w:t>
      </w:r>
      <w:r w:rsidR="001017D1" w:rsidRPr="00BC49B4">
        <w:t>, которые также поучительны для юристов.</w:t>
      </w:r>
    </w:p>
    <w:p w:rsidR="001017D1" w:rsidRPr="00BC49B4" w:rsidRDefault="00CA47B8" w:rsidP="00BC49B4">
      <w:pPr>
        <w:pStyle w:val="NormalWeb"/>
      </w:pPr>
      <w:r w:rsidRPr="00BC49B4">
        <w:t>Метод</w:t>
      </w:r>
      <w:r w:rsidR="001017D1" w:rsidRPr="00BC49B4">
        <w:t xml:space="preserve"> </w:t>
      </w:r>
      <w:r w:rsidR="006A3A28" w:rsidRPr="00BC49B4">
        <w:t xml:space="preserve">№ </w:t>
      </w:r>
      <w:r w:rsidR="001017D1" w:rsidRPr="00BC49B4">
        <w:t xml:space="preserve">2 </w:t>
      </w:r>
      <w:r w:rsidR="00862919" w:rsidRPr="00BC49B4">
        <w:t>–</w:t>
      </w:r>
      <w:r w:rsidR="00C75248" w:rsidRPr="00BC49B4">
        <w:t xml:space="preserve"> </w:t>
      </w:r>
      <w:r w:rsidR="00862919" w:rsidRPr="00BC49B4">
        <w:t xml:space="preserve">индивидуализация </w:t>
      </w:r>
      <w:r w:rsidR="001017D1" w:rsidRPr="00BC49B4">
        <w:t xml:space="preserve">и </w:t>
      </w:r>
      <w:r w:rsidR="00C75248" w:rsidRPr="00BC49B4">
        <w:t>о</w:t>
      </w:r>
      <w:r w:rsidR="00705AD5" w:rsidRPr="00BC49B4">
        <w:t>благораживание</w:t>
      </w:r>
      <w:r w:rsidR="00AD4340" w:rsidRPr="00BC49B4">
        <w:t xml:space="preserve"> </w:t>
      </w:r>
      <w:r w:rsidR="007D30D9" w:rsidRPr="00BC49B4">
        <w:t>ваших клиентов. Леопольду и Лё</w:t>
      </w:r>
      <w:r w:rsidR="00526E6C" w:rsidRPr="00BC49B4">
        <w:t>бу было 19 и 18 лет, но Дэ</w:t>
      </w:r>
      <w:r w:rsidR="001017D1" w:rsidRPr="00BC49B4">
        <w:t>рроу называл их мальчиками или даже детьми. Он использовал и</w:t>
      </w:r>
      <w:r w:rsidR="00E76C97" w:rsidRPr="00BC49B4">
        <w:t>х</w:t>
      </w:r>
      <w:r w:rsidR="001017D1" w:rsidRPr="00BC49B4">
        <w:t xml:space="preserve"> детские прозвища, поэтому</w:t>
      </w:r>
      <w:r w:rsidR="00E76C97" w:rsidRPr="00BC49B4">
        <w:t xml:space="preserve"> Ричард Лё</w:t>
      </w:r>
      <w:r w:rsidR="001017D1" w:rsidRPr="00BC49B4">
        <w:t>б стал «Дик</w:t>
      </w:r>
      <w:r w:rsidR="00C75248" w:rsidRPr="00BC49B4">
        <w:t>к</w:t>
      </w:r>
      <w:r w:rsidR="001017D1" w:rsidRPr="00BC49B4">
        <w:t>и», а Натан Леопольд был «Малыш».</w:t>
      </w:r>
    </w:p>
    <w:p w:rsidR="001017D1" w:rsidRPr="00BC49B4" w:rsidRDefault="00D8729E" w:rsidP="00BC49B4">
      <w:pPr>
        <w:pStyle w:val="NormalWeb"/>
      </w:pPr>
      <w:r w:rsidRPr="00BC49B4">
        <w:t>Метод</w:t>
      </w:r>
      <w:r w:rsidR="001017D1" w:rsidRPr="00BC49B4">
        <w:t xml:space="preserve"> № 3. Хорошие судебные адвокаты используют аналогию для убеждения. Всем </w:t>
      </w:r>
      <w:r w:rsidR="00C00F86" w:rsidRPr="00BC49B4">
        <w:t>по</w:t>
      </w:r>
      <w:r w:rsidR="001017D1" w:rsidRPr="00BC49B4">
        <w:t xml:space="preserve">нравится история или подходящий анекдот и </w:t>
      </w:r>
      <w:r w:rsidR="00C22C8D" w:rsidRPr="00BC49B4">
        <w:t>личная</w:t>
      </w:r>
      <w:r w:rsidR="001017D1" w:rsidRPr="00BC49B4">
        <w:t xml:space="preserve"> </w:t>
      </w:r>
      <w:r w:rsidR="002C15EE" w:rsidRPr="00BC49B4">
        <w:t>картинка</w:t>
      </w:r>
      <w:r w:rsidR="008E6B4F" w:rsidRPr="00BC49B4">
        <w:t>,</w:t>
      </w:r>
      <w:r w:rsidR="001017D1" w:rsidRPr="00BC49B4">
        <w:t xml:space="preserve"> </w:t>
      </w:r>
      <w:r w:rsidR="008E6B4F" w:rsidRPr="00BC49B4">
        <w:t xml:space="preserve">которая </w:t>
      </w:r>
      <w:r w:rsidR="001017D1" w:rsidRPr="00BC49B4">
        <w:t xml:space="preserve">может проиллюстрировать точку </w:t>
      </w:r>
      <w:r w:rsidR="004E3349" w:rsidRPr="00BC49B4">
        <w:t xml:space="preserve">зрения </w:t>
      </w:r>
      <w:r w:rsidR="001017D1" w:rsidRPr="00BC49B4">
        <w:t>и в то же время очеловечить говорящего</w:t>
      </w:r>
      <w:r w:rsidR="002904B4" w:rsidRPr="00BC49B4">
        <w:t>, чтобы вызвать у нас сочувствие</w:t>
      </w:r>
      <w:r w:rsidR="001017D1" w:rsidRPr="00BC49B4">
        <w:t xml:space="preserve">. </w:t>
      </w:r>
      <w:r w:rsidR="00526E6C" w:rsidRPr="00BC49B4">
        <w:t>Дэ</w:t>
      </w:r>
      <w:r w:rsidR="001017D1" w:rsidRPr="00BC49B4">
        <w:t>рроу сделал это очень хорошо.</w:t>
      </w:r>
    </w:p>
    <w:p w:rsidR="001017D1" w:rsidRPr="00BC49B4" w:rsidRDefault="00D8729E" w:rsidP="00BC49B4">
      <w:pPr>
        <w:pStyle w:val="NormalWeb"/>
      </w:pPr>
      <w:r w:rsidRPr="00BC49B4">
        <w:t>Метод</w:t>
      </w:r>
      <w:r w:rsidR="001017D1" w:rsidRPr="00BC49B4">
        <w:t xml:space="preserve"> № 4. Количественн</w:t>
      </w:r>
      <w:r w:rsidR="005442C3" w:rsidRPr="00BC49B4">
        <w:t>ая оценка</w:t>
      </w:r>
      <w:r w:rsidR="001017D1" w:rsidRPr="00BC49B4">
        <w:t xml:space="preserve"> для ясности и анализа. Под количественной оценкой мы подразумеваем, что адвокат принимает один аргумент и разбивает его на две или более частей. Итак, Д</w:t>
      </w:r>
      <w:r w:rsidR="00D8050A" w:rsidRPr="00BC49B4">
        <w:t>э</w:t>
      </w:r>
      <w:r w:rsidR="001017D1" w:rsidRPr="00BC49B4">
        <w:t>рроу заявил, что убийство было актом «детского больного мозга», а затем перечислил один за другим акты иррационально</w:t>
      </w:r>
      <w:r w:rsidR="00C00F86" w:rsidRPr="00BC49B4">
        <w:t>го поведения</w:t>
      </w:r>
      <w:r w:rsidR="001017D1" w:rsidRPr="00BC49B4">
        <w:t xml:space="preserve">. Он описал </w:t>
      </w:r>
      <w:r w:rsidR="00A62171" w:rsidRPr="00BC49B4">
        <w:t xml:space="preserve">похищение </w:t>
      </w:r>
      <w:r w:rsidR="00E74E3C" w:rsidRPr="00BC49B4">
        <w:t xml:space="preserve">жертвы </w:t>
      </w:r>
      <w:r w:rsidR="00A62171" w:rsidRPr="00BC49B4">
        <w:t xml:space="preserve">в дневное время </w:t>
      </w:r>
      <w:r w:rsidR="00E74E3C" w:rsidRPr="00BC49B4">
        <w:t xml:space="preserve">и </w:t>
      </w:r>
      <w:r w:rsidR="00A62171" w:rsidRPr="00BC49B4">
        <w:t>в своё</w:t>
      </w:r>
      <w:r w:rsidR="001017D1" w:rsidRPr="00BC49B4">
        <w:t xml:space="preserve">м районе, где </w:t>
      </w:r>
      <w:r w:rsidR="00E74E3C" w:rsidRPr="00BC49B4">
        <w:t>обвиняемых</w:t>
      </w:r>
      <w:r w:rsidR="001017D1" w:rsidRPr="00BC49B4">
        <w:t xml:space="preserve"> можно было </w:t>
      </w:r>
      <w:r w:rsidR="00C00F86" w:rsidRPr="00BC49B4">
        <w:t>у</w:t>
      </w:r>
      <w:r w:rsidR="001017D1" w:rsidRPr="00BC49B4">
        <w:t xml:space="preserve">знать, убийство без причины, кроме </w:t>
      </w:r>
      <w:r w:rsidR="00B801F1" w:rsidRPr="00BC49B4">
        <w:t>завышенной самооценки, и ещё</w:t>
      </w:r>
      <w:r w:rsidR="001017D1" w:rsidRPr="00BC49B4">
        <w:t xml:space="preserve"> дюжину других случаев ненормального поведения.</w:t>
      </w:r>
    </w:p>
    <w:p w:rsidR="00BC49B4" w:rsidRPr="00BC49B4" w:rsidRDefault="00D8050A" w:rsidP="00BC49B4">
      <w:pPr>
        <w:pStyle w:val="NormalWeb"/>
      </w:pPr>
      <w:r w:rsidRPr="00BC49B4">
        <w:t>Метод №5. Унифицируйте свое дело. Дэ</w:t>
      </w:r>
      <w:r w:rsidR="001017D1" w:rsidRPr="00BC49B4">
        <w:t xml:space="preserve">рроу понял, что важно максимизировать важность </w:t>
      </w:r>
      <w:r w:rsidR="006F15DF" w:rsidRPr="00BC49B4">
        <w:t>этого</w:t>
      </w:r>
      <w:r w:rsidR="001017D1" w:rsidRPr="00BC49B4">
        <w:t xml:space="preserve"> дела, сделать </w:t>
      </w:r>
      <w:r w:rsidR="006F15DF" w:rsidRPr="00BC49B4">
        <w:t>его</w:t>
      </w:r>
      <w:r w:rsidR="001017D1" w:rsidRPr="00BC49B4">
        <w:t xml:space="preserve"> больше, чем его клиенты, и дать судье понять, что его решение повлияет на будущие поколения. Д</w:t>
      </w:r>
      <w:r w:rsidR="008C4DDB" w:rsidRPr="00BC49B4">
        <w:t>авний</w:t>
      </w:r>
      <w:r w:rsidRPr="00BC49B4">
        <w:t xml:space="preserve"> противник смертной казни, Дэ</w:t>
      </w:r>
      <w:r w:rsidR="001017D1" w:rsidRPr="00BC49B4">
        <w:t>рро</w:t>
      </w:r>
      <w:r w:rsidR="002F6FE5" w:rsidRPr="00BC49B4">
        <w:t xml:space="preserve">у не испытывал никаких проблем </w:t>
      </w:r>
      <w:r w:rsidR="00F20F89" w:rsidRPr="00BC49B4">
        <w:t>донести</w:t>
      </w:r>
      <w:r w:rsidR="002F6FE5" w:rsidRPr="00BC49B4">
        <w:t xml:space="preserve"> сво</w:t>
      </w:r>
      <w:r w:rsidR="006F15DF" w:rsidRPr="00BC49B4">
        <w:t>ё</w:t>
      </w:r>
      <w:r w:rsidR="001017D1" w:rsidRPr="00BC49B4">
        <w:t xml:space="preserve"> у</w:t>
      </w:r>
      <w:r w:rsidR="002F6FE5" w:rsidRPr="00BC49B4">
        <w:t>беждение</w:t>
      </w:r>
      <w:r w:rsidR="00D51AA0" w:rsidRPr="00BC49B4">
        <w:t xml:space="preserve"> </w:t>
      </w:r>
      <w:r w:rsidR="00F20F89" w:rsidRPr="00BC49B4">
        <w:t>до всех</w:t>
      </w:r>
      <w:r w:rsidR="001017D1" w:rsidRPr="00BC49B4">
        <w:t xml:space="preserve">. </w:t>
      </w:r>
    </w:p>
    <w:p w:rsidR="001017D1" w:rsidRPr="00BC49B4" w:rsidRDefault="001017D1" w:rsidP="00BC49B4">
      <w:pPr>
        <w:pStyle w:val="NormalWeb"/>
      </w:pPr>
      <w:r w:rsidRPr="00BC49B4">
        <w:t xml:space="preserve">Он рассказал </w:t>
      </w:r>
      <w:r w:rsidR="008C4DDB" w:rsidRPr="00BC49B4">
        <w:t xml:space="preserve">об истории </w:t>
      </w:r>
      <w:r w:rsidRPr="00BC49B4">
        <w:t xml:space="preserve">смертной казни и заключил: «Я знаю, </w:t>
      </w:r>
      <w:r w:rsidR="006F15DF" w:rsidRPr="00BC49B4">
        <w:t>Ваша</w:t>
      </w:r>
      <w:r w:rsidRPr="00BC49B4">
        <w:t xml:space="preserve"> честь</w:t>
      </w:r>
      <w:r w:rsidR="006F15DF" w:rsidRPr="00BC49B4">
        <w:t>, Вы</w:t>
      </w:r>
      <w:r w:rsidRPr="00BC49B4">
        <w:t xml:space="preserve"> стоит</w:t>
      </w:r>
      <w:r w:rsidR="006F15DF" w:rsidRPr="00BC49B4">
        <w:t>е</w:t>
      </w:r>
      <w:r w:rsidRPr="00BC49B4">
        <w:t xml:space="preserve"> между будущим и прошлым. </w:t>
      </w:r>
      <w:r w:rsidR="007B7F98" w:rsidRPr="00BC49B4">
        <w:t xml:space="preserve"> </w:t>
      </w:r>
      <w:r w:rsidRPr="00BC49B4">
        <w:t xml:space="preserve">Я знаю, что будущее со мной и </w:t>
      </w:r>
      <w:r w:rsidR="006F15DF" w:rsidRPr="00BC49B4">
        <w:t>с тем, за что я здесь выступаю</w:t>
      </w:r>
      <w:r w:rsidR="005E38BE" w:rsidRPr="00BC49B4">
        <w:t>,</w:t>
      </w:r>
      <w:r w:rsidR="006F15DF" w:rsidRPr="00BC49B4">
        <w:t xml:space="preserve"> н</w:t>
      </w:r>
      <w:r w:rsidRPr="00BC49B4">
        <w:t>е только для жизни этих двух несчастных парней, но и</w:t>
      </w:r>
      <w:r w:rsidR="005E38BE" w:rsidRPr="00BC49B4">
        <w:t xml:space="preserve"> для всех мальчиков и девочек,</w:t>
      </w:r>
      <w:r w:rsidR="006F15DF" w:rsidRPr="00BC49B4">
        <w:t xml:space="preserve"> д</w:t>
      </w:r>
      <w:r w:rsidRPr="00BC49B4">
        <w:t>ля всех молодых</w:t>
      </w:r>
      <w:r w:rsidR="006F15DF" w:rsidRPr="00BC49B4">
        <w:t>..</w:t>
      </w:r>
      <w:r w:rsidRPr="00BC49B4">
        <w:t xml:space="preserve">. Я </w:t>
      </w:r>
      <w:r w:rsidR="00174BC2" w:rsidRPr="00BC49B4">
        <w:t>прошу</w:t>
      </w:r>
      <w:r w:rsidRPr="00BC49B4">
        <w:t xml:space="preserve"> о жизни</w:t>
      </w:r>
      <w:r w:rsidR="006F15DF" w:rsidRPr="00BC49B4">
        <w:t xml:space="preserve">… </w:t>
      </w:r>
      <w:r w:rsidRPr="00BC49B4">
        <w:t>Вы можете повесить этих мал</w:t>
      </w:r>
      <w:r w:rsidR="00A62171" w:rsidRPr="00BC49B4">
        <w:t>ьчиков</w:t>
      </w:r>
      <w:r w:rsidR="006F15DF" w:rsidRPr="00BC49B4">
        <w:t>…</w:t>
      </w:r>
      <w:r w:rsidR="00A62171" w:rsidRPr="00BC49B4">
        <w:t xml:space="preserve">, </w:t>
      </w:r>
      <w:r w:rsidR="006F15DF" w:rsidRPr="00BC49B4">
        <w:t>н</w:t>
      </w:r>
      <w:r w:rsidR="00A62171" w:rsidRPr="00BC49B4">
        <w:t>о при этом вы повернё</w:t>
      </w:r>
      <w:r w:rsidRPr="00BC49B4">
        <w:t>те</w:t>
      </w:r>
      <w:r w:rsidR="006F15DF" w:rsidRPr="00BC49B4">
        <w:t>сь</w:t>
      </w:r>
      <w:r w:rsidRPr="00BC49B4">
        <w:t xml:space="preserve"> лицо</w:t>
      </w:r>
      <w:r w:rsidR="006F15DF" w:rsidRPr="00BC49B4">
        <w:t>м</w:t>
      </w:r>
      <w:r w:rsidRPr="00BC49B4">
        <w:t xml:space="preserve"> к прошлому».</w:t>
      </w:r>
    </w:p>
    <w:p w:rsidR="001017D1" w:rsidRPr="00BC49B4" w:rsidRDefault="001017D1" w:rsidP="001017D1">
      <w:pPr>
        <w:pStyle w:val="NormalWeb"/>
        <w:rPr>
          <w:b/>
        </w:rPr>
      </w:pPr>
      <w:r w:rsidRPr="00BC49B4">
        <w:rPr>
          <w:b/>
        </w:rPr>
        <w:t xml:space="preserve">2. </w:t>
      </w:r>
      <w:r w:rsidR="008F7B2A" w:rsidRPr="00BC49B4">
        <w:rPr>
          <w:b/>
        </w:rPr>
        <w:t>На</w:t>
      </w:r>
      <w:r w:rsidRPr="00BC49B4">
        <w:rPr>
          <w:b/>
        </w:rPr>
        <w:t xml:space="preserve"> како</w:t>
      </w:r>
      <w:r w:rsidR="008F7B2A" w:rsidRPr="00BC49B4">
        <w:rPr>
          <w:b/>
        </w:rPr>
        <w:t>й</w:t>
      </w:r>
      <w:r w:rsidRPr="00BC49B4">
        <w:rPr>
          <w:b/>
        </w:rPr>
        <w:t xml:space="preserve"> </w:t>
      </w:r>
      <w:r w:rsidR="00A62171" w:rsidRPr="00BC49B4">
        <w:rPr>
          <w:b/>
        </w:rPr>
        <w:t>процесс</w:t>
      </w:r>
      <w:r w:rsidRPr="00BC49B4">
        <w:rPr>
          <w:b/>
        </w:rPr>
        <w:t xml:space="preserve"> следует обратить особое внимание молоды</w:t>
      </w:r>
      <w:r w:rsidR="008F7B2A" w:rsidRPr="00BC49B4">
        <w:rPr>
          <w:b/>
        </w:rPr>
        <w:t>м</w:t>
      </w:r>
      <w:r w:rsidRPr="00BC49B4">
        <w:rPr>
          <w:b/>
        </w:rPr>
        <w:t xml:space="preserve"> прокурор</w:t>
      </w:r>
      <w:r w:rsidR="008F7B2A" w:rsidRPr="00BC49B4">
        <w:rPr>
          <w:b/>
        </w:rPr>
        <w:t>ам</w:t>
      </w:r>
      <w:r w:rsidRPr="00BC49B4">
        <w:rPr>
          <w:b/>
        </w:rPr>
        <w:t xml:space="preserve"> ил</w:t>
      </w:r>
      <w:r w:rsidR="008F7B2A" w:rsidRPr="00BC49B4">
        <w:rPr>
          <w:b/>
        </w:rPr>
        <w:t>и тем</w:t>
      </w:r>
      <w:r w:rsidRPr="00BC49B4">
        <w:rPr>
          <w:b/>
        </w:rPr>
        <w:t>, кто стремится стать прокурорами?</w:t>
      </w:r>
    </w:p>
    <w:p w:rsidR="001017D1" w:rsidRPr="00BC49B4" w:rsidRDefault="001017D1" w:rsidP="00BC49B4">
      <w:pPr>
        <w:pStyle w:val="NormalWeb"/>
      </w:pPr>
      <w:r w:rsidRPr="00BC49B4">
        <w:t>Поскольку девять из десяти дел являются уголовными делами, для всех прокуроров есть уроки. По</w:t>
      </w:r>
      <w:r w:rsidR="00D8050A" w:rsidRPr="00BC49B4">
        <w:t xml:space="preserve"> нашему мнению, работа Томаса Мё</w:t>
      </w:r>
      <w:r w:rsidRPr="00BC49B4">
        <w:t xml:space="preserve">рфи, прокурора, который </w:t>
      </w:r>
      <w:r w:rsidR="008725B0" w:rsidRPr="00BC49B4">
        <w:t>добился осуждения</w:t>
      </w:r>
      <w:r w:rsidRPr="00BC49B4">
        <w:t xml:space="preserve"> Ал</w:t>
      </w:r>
      <w:r w:rsidR="00E94A5A" w:rsidRPr="00BC49B4">
        <w:t>ь</w:t>
      </w:r>
      <w:r w:rsidR="008725B0" w:rsidRPr="00BC49B4">
        <w:t>гера Хисса</w:t>
      </w:r>
      <w:r w:rsidRPr="00BC49B4">
        <w:t>, заслуживает особой похвалы.</w:t>
      </w:r>
    </w:p>
    <w:p w:rsidR="00BC49B4" w:rsidRPr="00BC49B4" w:rsidRDefault="001017D1" w:rsidP="00BC49B4">
      <w:pPr>
        <w:pStyle w:val="NormalWeb"/>
        <w:rPr>
          <w:lang w:val="en-US"/>
        </w:rPr>
      </w:pPr>
      <w:r w:rsidRPr="00BC49B4">
        <w:t>Например, в свое</w:t>
      </w:r>
      <w:r w:rsidR="00583A97" w:rsidRPr="00BC49B4">
        <w:t>й</w:t>
      </w:r>
      <w:r w:rsidR="00A737D6" w:rsidRPr="00BC49B4">
        <w:t xml:space="preserve"> заключительной речи</w:t>
      </w:r>
      <w:r w:rsidRPr="00BC49B4">
        <w:t xml:space="preserve"> М</w:t>
      </w:r>
      <w:r w:rsidR="00A737D6" w:rsidRPr="00BC49B4">
        <w:t>ё</w:t>
      </w:r>
      <w:r w:rsidRPr="00BC49B4">
        <w:t>рфи опроверг 19 видных свидетелей</w:t>
      </w:r>
      <w:r w:rsidR="00C92B05" w:rsidRPr="00BC49B4">
        <w:t xml:space="preserve"> </w:t>
      </w:r>
      <w:r w:rsidRPr="00BC49B4">
        <w:t>-</w:t>
      </w:r>
      <w:r w:rsidR="00583A97" w:rsidRPr="00BC49B4">
        <w:t xml:space="preserve"> </w:t>
      </w:r>
      <w:r w:rsidRPr="00BC49B4">
        <w:t xml:space="preserve">свидетелей, </w:t>
      </w:r>
      <w:r w:rsidR="009D3BC0" w:rsidRPr="00BC49B4">
        <w:t>давших показания защите</w:t>
      </w:r>
      <w:r w:rsidRPr="00BC49B4">
        <w:t>, что у Хисса была выдающаяся реп</w:t>
      </w:r>
      <w:r w:rsidR="00C92B05" w:rsidRPr="00BC49B4">
        <w:t xml:space="preserve">утация. И </w:t>
      </w:r>
      <w:r w:rsidR="00C92B05" w:rsidRPr="00BC49B4">
        <w:lastRenderedPageBreak/>
        <w:t>перекрё</w:t>
      </w:r>
      <w:r w:rsidR="00A737D6" w:rsidRPr="00BC49B4">
        <w:t>стный допрос Мё</w:t>
      </w:r>
      <w:r w:rsidRPr="00BC49B4">
        <w:t xml:space="preserve">рфи доктора Карла Бингера, известного психиатра, который свидетельствовал защите, </w:t>
      </w:r>
      <w:r w:rsidR="009D3BC0" w:rsidRPr="00BC49B4">
        <w:t>что обвинитель</w:t>
      </w:r>
      <w:r w:rsidRPr="00BC49B4">
        <w:t xml:space="preserve"> Хисса, Уиттекер Чамберс, имел «психопатическое расстройство личности, из-за которого он склонен к</w:t>
      </w:r>
      <w:r w:rsidR="00C92B05" w:rsidRPr="00BC49B4">
        <w:t>о</w:t>
      </w:r>
      <w:r w:rsidRPr="00BC49B4">
        <w:t xml:space="preserve"> лжи</w:t>
      </w:r>
      <w:r w:rsidR="00C92B05" w:rsidRPr="00BC49B4">
        <w:t xml:space="preserve">», </w:t>
      </w:r>
      <w:r w:rsidR="009D3BC0" w:rsidRPr="00BC49B4">
        <w:t xml:space="preserve">этот допрос </w:t>
      </w:r>
      <w:r w:rsidR="00C92B05" w:rsidRPr="00BC49B4">
        <w:t xml:space="preserve">был </w:t>
      </w:r>
      <w:r w:rsidR="00583A97" w:rsidRPr="00BC49B4">
        <w:t xml:space="preserve">просто </w:t>
      </w:r>
      <w:r w:rsidR="00C92B05" w:rsidRPr="00BC49B4">
        <w:t xml:space="preserve">разрушительным. </w:t>
      </w:r>
    </w:p>
    <w:p w:rsidR="001017D1" w:rsidRPr="00BC49B4" w:rsidRDefault="00C92B05" w:rsidP="00BC49B4">
      <w:pPr>
        <w:pStyle w:val="NormalWeb"/>
      </w:pPr>
      <w:r w:rsidRPr="00BC49B4">
        <w:t>Перекрё</w:t>
      </w:r>
      <w:r w:rsidR="001017D1" w:rsidRPr="00BC49B4">
        <w:t>стный доп</w:t>
      </w:r>
      <w:r w:rsidR="00A737D6" w:rsidRPr="00BC49B4">
        <w:t>рос длился пять дней, и когда Мё</w:t>
      </w:r>
      <w:r w:rsidR="001017D1" w:rsidRPr="00BC49B4">
        <w:t xml:space="preserve">рфи закончил, защита, должно быть, сожалела о том, что </w:t>
      </w:r>
      <w:r w:rsidR="00062462" w:rsidRPr="00BC49B4">
        <w:t>вообще</w:t>
      </w:r>
      <w:r w:rsidR="001017D1" w:rsidRPr="00BC49B4">
        <w:t xml:space="preserve"> при</w:t>
      </w:r>
      <w:r w:rsidR="00062462" w:rsidRPr="00BC49B4">
        <w:t>гласила</w:t>
      </w:r>
      <w:r w:rsidR="001017D1" w:rsidRPr="00BC49B4">
        <w:t xml:space="preserve"> доктора Бингера </w:t>
      </w:r>
      <w:r w:rsidR="00062462" w:rsidRPr="00BC49B4">
        <w:t>для дачи свидетельских показаний</w:t>
      </w:r>
      <w:r w:rsidR="001017D1" w:rsidRPr="00BC49B4">
        <w:t>.</w:t>
      </w:r>
    </w:p>
    <w:p w:rsidR="001017D1" w:rsidRPr="00BC49B4" w:rsidRDefault="001017D1" w:rsidP="00BC49B4">
      <w:pPr>
        <w:pStyle w:val="NormalWeb"/>
      </w:pPr>
      <w:r w:rsidRPr="00BC49B4">
        <w:t xml:space="preserve">Прокуроры также узнают, каких ошибок избежать, изучая </w:t>
      </w:r>
      <w:r w:rsidR="00A737D6" w:rsidRPr="00BC49B4">
        <w:t xml:space="preserve">материалы дел </w:t>
      </w:r>
      <w:r w:rsidRPr="00BC49B4">
        <w:t>Дэн</w:t>
      </w:r>
      <w:r w:rsidR="00A737D6" w:rsidRPr="00BC49B4">
        <w:t>а</w:t>
      </w:r>
      <w:r w:rsidRPr="00BC49B4">
        <w:t xml:space="preserve"> Уайт</w:t>
      </w:r>
      <w:r w:rsidR="00A737D6" w:rsidRPr="00BC49B4">
        <w:t>а</w:t>
      </w:r>
      <w:r w:rsidRPr="00BC49B4">
        <w:t xml:space="preserve"> и </w:t>
      </w:r>
      <w:r w:rsidR="00A737D6" w:rsidRPr="00BC49B4">
        <w:t>Оу Джей</w:t>
      </w:r>
      <w:r w:rsidRPr="00BC49B4">
        <w:t xml:space="preserve"> Симпсон</w:t>
      </w:r>
      <w:r w:rsidR="00A737D6" w:rsidRPr="00BC49B4">
        <w:t>а</w:t>
      </w:r>
      <w:r w:rsidRPr="00BC49B4">
        <w:t>.</w:t>
      </w:r>
    </w:p>
    <w:p w:rsidR="00BC49B4" w:rsidRPr="00BC49B4" w:rsidRDefault="00435D01" w:rsidP="00BC49B4">
      <w:pPr>
        <w:pStyle w:val="NormalWeb"/>
        <w:rPr>
          <w:lang w:val="en-US"/>
        </w:rPr>
      </w:pPr>
      <w:r w:rsidRPr="00BC49B4">
        <w:t>В 1978 году Дэн Уайт был обвинё</w:t>
      </w:r>
      <w:r w:rsidR="00ED1B57" w:rsidRPr="00BC49B4">
        <w:t>н в убийств</w:t>
      </w:r>
      <w:r w:rsidRPr="00BC49B4">
        <w:t>ах</w:t>
      </w:r>
      <w:r w:rsidR="00ED1B57" w:rsidRPr="00BC49B4">
        <w:t xml:space="preserve"> </w:t>
      </w:r>
      <w:r w:rsidR="00A11C7C" w:rsidRPr="00BC49B4">
        <w:t>без смягчающих вину обстоятельств</w:t>
      </w:r>
      <w:r w:rsidR="00ED1B57" w:rsidRPr="00BC49B4">
        <w:t xml:space="preserve"> мэра Сан-Франциско Джорджа Москоне и члена </w:t>
      </w:r>
      <w:r w:rsidR="008F1F01" w:rsidRPr="00BC49B4">
        <w:t xml:space="preserve">городского </w:t>
      </w:r>
      <w:r w:rsidR="00ED1B57" w:rsidRPr="00BC49B4">
        <w:t xml:space="preserve">совета </w:t>
      </w:r>
      <w:r w:rsidR="008F1F01" w:rsidRPr="00BC49B4">
        <w:t>наблюдателей</w:t>
      </w:r>
      <w:r w:rsidR="00ED1B57" w:rsidRPr="00BC49B4">
        <w:t xml:space="preserve"> и гей-активиста </w:t>
      </w:r>
      <w:r w:rsidR="00A11C7C" w:rsidRPr="00BC49B4">
        <w:t>Харви Милка. До того, как он ушё</w:t>
      </w:r>
      <w:r w:rsidR="00ED1B57" w:rsidRPr="00BC49B4">
        <w:t xml:space="preserve">л в отставку тремя неделями ранее, </w:t>
      </w:r>
      <w:r w:rsidR="00A11C7C" w:rsidRPr="00BC49B4">
        <w:t>Дэн Уайт</w:t>
      </w:r>
      <w:r w:rsidR="00ED1B57" w:rsidRPr="00BC49B4">
        <w:t xml:space="preserve"> также был членом </w:t>
      </w:r>
      <w:r w:rsidR="00E63F21" w:rsidRPr="00BC49B4">
        <w:t>городского с</w:t>
      </w:r>
      <w:r w:rsidR="00ED1B57" w:rsidRPr="00BC49B4">
        <w:t>овета</w:t>
      </w:r>
      <w:r w:rsidR="00A11C7C" w:rsidRPr="00BC49B4">
        <w:t xml:space="preserve"> </w:t>
      </w:r>
      <w:r w:rsidR="00E63F21" w:rsidRPr="00BC49B4">
        <w:t xml:space="preserve">наблюдателей </w:t>
      </w:r>
      <w:r w:rsidR="00A11C7C" w:rsidRPr="00BC49B4">
        <w:t>(одним из</w:t>
      </w:r>
      <w:r w:rsidR="00ED1B57" w:rsidRPr="00BC49B4">
        <w:t xml:space="preserve"> одиннадцати</w:t>
      </w:r>
      <w:r w:rsidR="00A11C7C" w:rsidRPr="00BC49B4">
        <w:t>)</w:t>
      </w:r>
      <w:r w:rsidR="00ED1B57" w:rsidRPr="00BC49B4">
        <w:t xml:space="preserve">, который </w:t>
      </w:r>
      <w:r w:rsidR="00A11C7C" w:rsidRPr="00BC49B4">
        <w:t xml:space="preserve">вместе </w:t>
      </w:r>
      <w:r w:rsidR="00ED1B57" w:rsidRPr="00BC49B4">
        <w:t xml:space="preserve">с мэром управлял городом. Однако </w:t>
      </w:r>
      <w:r w:rsidR="00A11C7C" w:rsidRPr="00BC49B4">
        <w:t>Уайт</w:t>
      </w:r>
      <w:r w:rsidR="008E51F8" w:rsidRPr="00BC49B4">
        <w:t xml:space="preserve"> изменил своё решение</w:t>
      </w:r>
      <w:r w:rsidR="00ED1B57" w:rsidRPr="00BC49B4">
        <w:t xml:space="preserve"> и в день убийств отправился в мэрию, чтобы убедить Москон</w:t>
      </w:r>
      <w:r w:rsidR="008E51F8" w:rsidRPr="00BC49B4">
        <w:t>е</w:t>
      </w:r>
      <w:r w:rsidR="00ED1B57" w:rsidRPr="00BC49B4">
        <w:t xml:space="preserve"> восстановить его</w:t>
      </w:r>
      <w:r w:rsidR="008E51F8" w:rsidRPr="00BC49B4">
        <w:t xml:space="preserve"> в должности</w:t>
      </w:r>
      <w:r w:rsidR="00ED1B57" w:rsidRPr="00BC49B4">
        <w:t>.</w:t>
      </w:r>
    </w:p>
    <w:p w:rsidR="00ED1B57" w:rsidRPr="00BC49B4" w:rsidRDefault="008E51F8" w:rsidP="00BC49B4">
      <w:pPr>
        <w:pStyle w:val="NormalWeb"/>
      </w:pPr>
      <w:r w:rsidRPr="00BC49B4">
        <w:t xml:space="preserve">У него был с собой заряженный </w:t>
      </w:r>
      <w:r w:rsidR="00ED1B57" w:rsidRPr="00BC49B4">
        <w:t xml:space="preserve">револьвер </w:t>
      </w:r>
      <w:r w:rsidRPr="00BC49B4">
        <w:t>«Смит и Вессон» с</w:t>
      </w:r>
      <w:r w:rsidR="00ED1B57" w:rsidRPr="00BC49B4">
        <w:t xml:space="preserve"> 5 пул</w:t>
      </w:r>
      <w:r w:rsidRPr="00BC49B4">
        <w:t>ями 0,38калибра</w:t>
      </w:r>
      <w:r w:rsidR="00782962" w:rsidRPr="00BC49B4">
        <w:t>, а</w:t>
      </w:r>
      <w:r w:rsidRPr="00BC49B4">
        <w:t xml:space="preserve"> в кармане было ещё</w:t>
      </w:r>
      <w:r w:rsidR="00ED1B57" w:rsidRPr="00BC49B4">
        <w:t xml:space="preserve"> 10 патронов. Поскольку </w:t>
      </w:r>
      <w:r w:rsidRPr="00BC49B4">
        <w:t>при</w:t>
      </w:r>
      <w:r w:rsidR="00ED1B57" w:rsidRPr="00BC49B4">
        <w:t xml:space="preserve"> входе в мэрию был </w:t>
      </w:r>
      <w:r w:rsidRPr="00BC49B4">
        <w:t>металлический детектор, он обошё</w:t>
      </w:r>
      <w:r w:rsidR="00ED1B57" w:rsidRPr="00BC49B4">
        <w:t>л здание</w:t>
      </w:r>
      <w:r w:rsidRPr="00BC49B4">
        <w:t>,</w:t>
      </w:r>
      <w:r w:rsidR="00ED1B57" w:rsidRPr="00BC49B4">
        <w:t xml:space="preserve"> проскользнул через окно и поднялся по лестнице, ведущей в офис мэра. Когда Москон</w:t>
      </w:r>
      <w:r w:rsidRPr="00BC49B4">
        <w:t>е</w:t>
      </w:r>
      <w:r w:rsidR="00ED1B57" w:rsidRPr="00BC49B4">
        <w:t xml:space="preserve"> отказался восстановить его</w:t>
      </w:r>
      <w:r w:rsidR="001F50E5" w:rsidRPr="00BC49B4">
        <w:t xml:space="preserve"> в должности</w:t>
      </w:r>
      <w:r w:rsidR="00ED1B57" w:rsidRPr="00BC49B4">
        <w:t xml:space="preserve">, Уайт дважды выстрелил </w:t>
      </w:r>
      <w:r w:rsidRPr="00BC49B4">
        <w:t>в него</w:t>
      </w:r>
      <w:r w:rsidR="00ED1B57" w:rsidRPr="00BC49B4">
        <w:t xml:space="preserve"> в упор и, когда мэр лежал на полу, Уайт </w:t>
      </w:r>
      <w:r w:rsidRPr="00BC49B4">
        <w:t xml:space="preserve">выстрелил в него ещё </w:t>
      </w:r>
      <w:r w:rsidR="00ED1B57" w:rsidRPr="00BC49B4">
        <w:t>дважды</w:t>
      </w:r>
      <w:r w:rsidRPr="00BC49B4">
        <w:t>.</w:t>
      </w:r>
      <w:r w:rsidR="00ED1B57" w:rsidRPr="00BC49B4">
        <w:t xml:space="preserve"> Затем он о</w:t>
      </w:r>
      <w:r w:rsidR="00323A97" w:rsidRPr="00BC49B4">
        <w:t>чистил</w:t>
      </w:r>
      <w:r w:rsidR="00ED1B57" w:rsidRPr="00BC49B4">
        <w:t xml:space="preserve"> </w:t>
      </w:r>
      <w:r w:rsidR="007F4143" w:rsidRPr="00BC49B4">
        <w:t xml:space="preserve"> револьвер с ручным выбрасывателем от </w:t>
      </w:r>
      <w:r w:rsidR="00323A97" w:rsidRPr="00BC49B4">
        <w:t>использованны</w:t>
      </w:r>
      <w:r w:rsidR="007F4143" w:rsidRPr="00BC49B4">
        <w:t>х</w:t>
      </w:r>
      <w:r w:rsidR="00ED1B57" w:rsidRPr="00BC49B4">
        <w:t xml:space="preserve"> патрон</w:t>
      </w:r>
      <w:r w:rsidR="007F4143" w:rsidRPr="00BC49B4">
        <w:t>ов</w:t>
      </w:r>
      <w:r w:rsidR="00ED1B57" w:rsidRPr="00BC49B4">
        <w:t xml:space="preserve">, перезарядил </w:t>
      </w:r>
      <w:r w:rsidR="007F4143" w:rsidRPr="00BC49B4">
        <w:t>его</w:t>
      </w:r>
      <w:r w:rsidR="00ED1B57" w:rsidRPr="00BC49B4">
        <w:t xml:space="preserve"> и отправился в офис Харви Милка, который, по его мнению, оказал влияние на Москон</w:t>
      </w:r>
      <w:r w:rsidRPr="00BC49B4">
        <w:t>е</w:t>
      </w:r>
      <w:r w:rsidR="00ED1B57" w:rsidRPr="00BC49B4">
        <w:t xml:space="preserve">, чтобы </w:t>
      </w:r>
      <w:r w:rsidRPr="00BC49B4">
        <w:t xml:space="preserve">тот </w:t>
      </w:r>
      <w:r w:rsidR="00E149BA" w:rsidRPr="00BC49B4">
        <w:t>не восстана</w:t>
      </w:r>
      <w:r w:rsidR="00ED1B57" w:rsidRPr="00BC49B4">
        <w:t>в</w:t>
      </w:r>
      <w:r w:rsidR="00E149BA" w:rsidRPr="00BC49B4">
        <w:t>ливал</w:t>
      </w:r>
      <w:r w:rsidR="00ED1B57" w:rsidRPr="00BC49B4">
        <w:t xml:space="preserve"> его</w:t>
      </w:r>
      <w:r w:rsidRPr="00BC49B4">
        <w:t xml:space="preserve"> в должности</w:t>
      </w:r>
      <w:r w:rsidR="00ED1B57" w:rsidRPr="00BC49B4">
        <w:t xml:space="preserve">. Он выстрелил </w:t>
      </w:r>
      <w:r w:rsidRPr="00BC49B4">
        <w:t>в Милка пять раз - три раза в тело и ещё</w:t>
      </w:r>
      <w:r w:rsidR="00ED1B57" w:rsidRPr="00BC49B4">
        <w:t xml:space="preserve"> два раза в голову.</w:t>
      </w:r>
    </w:p>
    <w:p w:rsidR="00BC49B4" w:rsidRPr="00BC49B4" w:rsidRDefault="00ED1B57" w:rsidP="00BC49B4">
      <w:pPr>
        <w:pStyle w:val="NormalWeb"/>
        <w:rPr>
          <w:lang w:val="en-US"/>
        </w:rPr>
      </w:pPr>
      <w:r w:rsidRPr="00BC49B4">
        <w:t xml:space="preserve">Дело против </w:t>
      </w:r>
      <w:r w:rsidR="00B307C4" w:rsidRPr="00BC49B4">
        <w:t>Уайта</w:t>
      </w:r>
      <w:r w:rsidRPr="00BC49B4">
        <w:t xml:space="preserve"> </w:t>
      </w:r>
      <w:r w:rsidR="009B3D7C" w:rsidRPr="00BC49B4">
        <w:t xml:space="preserve">было </w:t>
      </w:r>
      <w:r w:rsidRPr="00BC49B4">
        <w:t>представл</w:t>
      </w:r>
      <w:r w:rsidR="009B3D7C" w:rsidRPr="00BC49B4">
        <w:t>ено</w:t>
      </w:r>
      <w:r w:rsidRPr="00BC49B4">
        <w:t xml:space="preserve"> Томми Норман</w:t>
      </w:r>
      <w:r w:rsidR="009B3D7C" w:rsidRPr="00BC49B4">
        <w:t>ом</w:t>
      </w:r>
      <w:r w:rsidR="00B307C4" w:rsidRPr="00BC49B4">
        <w:t>, опытны</w:t>
      </w:r>
      <w:r w:rsidR="009B3D7C" w:rsidRPr="00BC49B4">
        <w:t>м</w:t>
      </w:r>
      <w:r w:rsidRPr="00BC49B4">
        <w:t xml:space="preserve"> прокурор</w:t>
      </w:r>
      <w:r w:rsidR="009B3D7C" w:rsidRPr="00BC49B4">
        <w:t>ом</w:t>
      </w:r>
      <w:r w:rsidRPr="00BC49B4">
        <w:t xml:space="preserve"> с одним из самых высоких </w:t>
      </w:r>
      <w:r w:rsidR="009B3D7C" w:rsidRPr="00BC49B4">
        <w:t>показателей по количеству обвинительных приговоров к общему числу рассматриваемых дел</w:t>
      </w:r>
      <w:r w:rsidRPr="00BC49B4">
        <w:t xml:space="preserve"> в Калифорнии. Норман был в высшей степени уверен, что </w:t>
      </w:r>
      <w:r w:rsidR="00B307C4" w:rsidRPr="00BC49B4">
        <w:t>Уайт будет</w:t>
      </w:r>
      <w:r w:rsidRPr="00BC49B4">
        <w:t xml:space="preserve"> признан виновными в убийстве </w:t>
      </w:r>
      <w:r w:rsidR="00B307C4" w:rsidRPr="00BC49B4">
        <w:t>без смягчающих вину обстоятельств</w:t>
      </w:r>
      <w:r w:rsidRPr="00BC49B4">
        <w:t>. У него было оружие убийства, полн</w:t>
      </w:r>
      <w:r w:rsidR="00B307C4" w:rsidRPr="00BC49B4">
        <w:t xml:space="preserve">ое признание на </w:t>
      </w:r>
      <w:r w:rsidR="009B68F0" w:rsidRPr="00BC49B4">
        <w:t>видео</w:t>
      </w:r>
      <w:r w:rsidR="00B307C4" w:rsidRPr="00BC49B4">
        <w:t>плё</w:t>
      </w:r>
      <w:r w:rsidRPr="00BC49B4">
        <w:t>нке и свидетели, присутствовавшие на месте происшествия.</w:t>
      </w:r>
    </w:p>
    <w:p w:rsidR="00ED1B57" w:rsidRPr="00BC49B4" w:rsidRDefault="009B68F0" w:rsidP="00BC49B4">
      <w:pPr>
        <w:pStyle w:val="NormalWeb"/>
      </w:pPr>
      <w:r w:rsidRPr="00BC49B4">
        <w:t>Было чё</w:t>
      </w:r>
      <w:r w:rsidR="00ED1B57" w:rsidRPr="00BC49B4">
        <w:t>тк</w:t>
      </w:r>
      <w:r w:rsidRPr="00BC49B4">
        <w:t>ое и неопровержимое</w:t>
      </w:r>
      <w:r w:rsidR="00ED1B57" w:rsidRPr="00BC49B4">
        <w:t xml:space="preserve"> доказательств</w:t>
      </w:r>
      <w:r w:rsidRPr="00BC49B4">
        <w:t>о</w:t>
      </w:r>
      <w:r w:rsidR="00ED1B57" w:rsidRPr="00BC49B4">
        <w:t xml:space="preserve"> преднамеренности.</w:t>
      </w:r>
    </w:p>
    <w:p w:rsidR="00803177" w:rsidRPr="00BC49B4" w:rsidRDefault="00ED1B57" w:rsidP="00BC49B4">
      <w:pPr>
        <w:pStyle w:val="NormalWeb"/>
      </w:pPr>
      <w:r w:rsidRPr="00BC49B4">
        <w:t>Защитник Даг Шмидт знал, что нет никаких шансов на оправдание и что ни один психиатр не станет свидетел</w:t>
      </w:r>
      <w:r w:rsidR="009B68F0" w:rsidRPr="00BC49B4">
        <w:t>ьствовать</w:t>
      </w:r>
      <w:r w:rsidRPr="00BC49B4">
        <w:t xml:space="preserve">, что </w:t>
      </w:r>
      <w:r w:rsidR="009B68F0" w:rsidRPr="00BC49B4">
        <w:t xml:space="preserve">Уайт </w:t>
      </w:r>
      <w:r w:rsidR="00DB029C" w:rsidRPr="00BC49B4">
        <w:t>отвечает</w:t>
      </w:r>
      <w:r w:rsidR="009B68F0" w:rsidRPr="00BC49B4">
        <w:t xml:space="preserve"> требованиям</w:t>
      </w:r>
      <w:r w:rsidRPr="00BC49B4">
        <w:t xml:space="preserve"> </w:t>
      </w:r>
      <w:r w:rsidR="009B68F0" w:rsidRPr="00BC49B4">
        <w:t>ограничи</w:t>
      </w:r>
      <w:r w:rsidR="009720BE" w:rsidRPr="00BC49B4">
        <w:t>вающего</w:t>
      </w:r>
      <w:r w:rsidR="009B68F0" w:rsidRPr="00BC49B4">
        <w:t xml:space="preserve"> </w:t>
      </w:r>
      <w:r w:rsidRPr="00BC49B4">
        <w:t>тест</w:t>
      </w:r>
      <w:r w:rsidR="009B68F0" w:rsidRPr="00BC49B4">
        <w:t>а</w:t>
      </w:r>
      <w:r w:rsidRPr="00BC49B4">
        <w:t xml:space="preserve"> на </w:t>
      </w:r>
      <w:r w:rsidR="00DB029C" w:rsidRPr="00BC49B4">
        <w:t xml:space="preserve">его </w:t>
      </w:r>
      <w:r w:rsidR="00D24C9B" w:rsidRPr="00BC49B4">
        <w:t>невменяемость</w:t>
      </w:r>
      <w:r w:rsidRPr="00BC49B4">
        <w:t>. Он решил</w:t>
      </w:r>
      <w:r w:rsidR="00FC5647" w:rsidRPr="00BC49B4">
        <w:t>, что будет</w:t>
      </w:r>
      <w:r w:rsidRPr="00BC49B4">
        <w:t xml:space="preserve"> </w:t>
      </w:r>
      <w:r w:rsidR="009B68F0" w:rsidRPr="00BC49B4">
        <w:t>выступать</w:t>
      </w:r>
      <w:r w:rsidRPr="00BC49B4">
        <w:t xml:space="preserve"> за непредумышленное убийство, и его тем</w:t>
      </w:r>
      <w:r w:rsidR="009B68F0" w:rsidRPr="00BC49B4">
        <w:t>ой</w:t>
      </w:r>
      <w:r w:rsidRPr="00BC49B4">
        <w:t xml:space="preserve"> будет</w:t>
      </w:r>
      <w:r w:rsidR="009B68F0" w:rsidRPr="00BC49B4">
        <w:t xml:space="preserve"> вот что:</w:t>
      </w:r>
      <w:r w:rsidRPr="00BC49B4">
        <w:t xml:space="preserve"> «хорошие люди, прекрасные люди с прекрасным </w:t>
      </w:r>
      <w:r w:rsidR="009B68F0" w:rsidRPr="00BC49B4">
        <w:t>прошлым</w:t>
      </w:r>
      <w:r w:rsidRPr="00BC49B4">
        <w:t xml:space="preserve"> </w:t>
      </w:r>
      <w:r w:rsidR="004B4028" w:rsidRPr="00BC49B4">
        <w:t xml:space="preserve">так хладнокровно </w:t>
      </w:r>
      <w:r w:rsidRPr="00BC49B4">
        <w:t>не убивают. Это</w:t>
      </w:r>
      <w:r w:rsidR="009B68F0" w:rsidRPr="00BC49B4">
        <w:t>го</w:t>
      </w:r>
      <w:r w:rsidRPr="00BC49B4">
        <w:t xml:space="preserve"> просто не происходит, если нет психической проблемы».</w:t>
      </w:r>
      <w:r w:rsidR="004B4028" w:rsidRPr="00BC49B4">
        <w:t xml:space="preserve"> </w:t>
      </w:r>
    </w:p>
    <w:p w:rsidR="00C33EA1" w:rsidRPr="00BC49B4" w:rsidRDefault="00ED1B57" w:rsidP="00BC49B4">
      <w:pPr>
        <w:pStyle w:val="NormalWeb"/>
      </w:pPr>
      <w:r w:rsidRPr="00BC49B4">
        <w:t>Он показал, что Дэн Уайт был преданным сем</w:t>
      </w:r>
      <w:r w:rsidR="009B68F0" w:rsidRPr="00BC49B4">
        <w:t>ьянином,</w:t>
      </w:r>
      <w:r w:rsidRPr="00BC49B4">
        <w:t xml:space="preserve"> </w:t>
      </w:r>
      <w:r w:rsidR="009B68F0" w:rsidRPr="00BC49B4">
        <w:t>таким ч</w:t>
      </w:r>
      <w:r w:rsidRPr="00BC49B4">
        <w:t>еловек</w:t>
      </w:r>
      <w:r w:rsidR="009B68F0" w:rsidRPr="00BC49B4">
        <w:t>ом</w:t>
      </w:r>
      <w:r w:rsidRPr="00BC49B4">
        <w:t xml:space="preserve">, которого </w:t>
      </w:r>
      <w:r w:rsidR="00D24C9B" w:rsidRPr="00BC49B4">
        <w:t xml:space="preserve">любой </w:t>
      </w:r>
      <w:r w:rsidR="00E141BE" w:rsidRPr="00BC49B4">
        <w:t>из нас</w:t>
      </w:r>
      <w:r w:rsidR="00D24C9B" w:rsidRPr="00BC49B4">
        <w:t xml:space="preserve"> за</w:t>
      </w:r>
      <w:r w:rsidRPr="00BC49B4">
        <w:t>хо</w:t>
      </w:r>
      <w:r w:rsidR="009B68F0" w:rsidRPr="00BC49B4">
        <w:t xml:space="preserve">чет </w:t>
      </w:r>
      <w:r w:rsidRPr="00BC49B4">
        <w:t>иметь сын</w:t>
      </w:r>
      <w:r w:rsidR="009B68F0" w:rsidRPr="00BC49B4">
        <w:t>ом</w:t>
      </w:r>
      <w:r w:rsidRPr="00BC49B4">
        <w:t xml:space="preserve"> или сосед</w:t>
      </w:r>
      <w:r w:rsidR="009B68F0" w:rsidRPr="00BC49B4">
        <w:t>ом</w:t>
      </w:r>
      <w:r w:rsidRPr="00BC49B4">
        <w:t xml:space="preserve">; </w:t>
      </w:r>
      <w:r w:rsidR="009B68F0" w:rsidRPr="00BC49B4">
        <w:t>ч</w:t>
      </w:r>
      <w:r w:rsidRPr="00BC49B4">
        <w:t xml:space="preserve">то он служил </w:t>
      </w:r>
      <w:r w:rsidR="009B68F0" w:rsidRPr="00BC49B4">
        <w:t>сообществу</w:t>
      </w:r>
      <w:r w:rsidRPr="00BC49B4">
        <w:t xml:space="preserve"> </w:t>
      </w:r>
      <w:r w:rsidR="009B68F0" w:rsidRPr="00BC49B4">
        <w:t>- был</w:t>
      </w:r>
      <w:r w:rsidRPr="00BC49B4">
        <w:t xml:space="preserve"> </w:t>
      </w:r>
      <w:r w:rsidR="009B68F0" w:rsidRPr="00BC49B4">
        <w:t>и</w:t>
      </w:r>
      <w:r w:rsidRPr="00BC49B4">
        <w:t xml:space="preserve"> полицейск</w:t>
      </w:r>
      <w:r w:rsidR="009B68F0" w:rsidRPr="00BC49B4">
        <w:t xml:space="preserve">им, </w:t>
      </w:r>
      <w:r w:rsidRPr="00BC49B4">
        <w:t>и пожарн</w:t>
      </w:r>
      <w:r w:rsidR="009B68F0" w:rsidRPr="00BC49B4">
        <w:t>ым, то есть</w:t>
      </w:r>
      <w:r w:rsidRPr="00BC49B4">
        <w:t xml:space="preserve"> хотя бы один </w:t>
      </w:r>
      <w:r w:rsidR="009B68F0" w:rsidRPr="00BC49B4">
        <w:t>раз</w:t>
      </w:r>
      <w:r w:rsidRPr="00BC49B4">
        <w:t xml:space="preserve"> спас </w:t>
      </w:r>
      <w:r w:rsidR="009B68F0" w:rsidRPr="00BC49B4">
        <w:t xml:space="preserve">чью-то </w:t>
      </w:r>
      <w:r w:rsidRPr="00BC49B4">
        <w:t>жизн</w:t>
      </w:r>
      <w:r w:rsidR="009B68F0" w:rsidRPr="00BC49B4">
        <w:t>ь</w:t>
      </w:r>
      <w:r w:rsidRPr="00BC49B4">
        <w:t xml:space="preserve">. </w:t>
      </w:r>
    </w:p>
    <w:p w:rsidR="00ED1B57" w:rsidRPr="00BC49B4" w:rsidRDefault="00ED1B57" w:rsidP="00BC49B4">
      <w:pPr>
        <w:pStyle w:val="NormalWeb"/>
      </w:pPr>
      <w:r w:rsidRPr="00BC49B4">
        <w:t xml:space="preserve">Он рассказывал присяжным о финансовом, семейном и политическом давлении, которое Дэн пережил в дни, предшествовавшие трагедии, которая погрузила его в </w:t>
      </w:r>
      <w:r w:rsidRPr="00BC49B4">
        <w:lastRenderedPageBreak/>
        <w:t>тяж</w:t>
      </w:r>
      <w:r w:rsidR="009B68F0" w:rsidRPr="00BC49B4">
        <w:t>ё</w:t>
      </w:r>
      <w:r w:rsidRPr="00BC49B4">
        <w:t>лую депрес</w:t>
      </w:r>
      <w:r w:rsidR="009B68F0" w:rsidRPr="00BC49B4">
        <w:t>сию и заставила его «</w:t>
      </w:r>
      <w:r w:rsidR="00180D28" w:rsidRPr="00BC49B4">
        <w:t>избавиться от н</w:t>
      </w:r>
      <w:r w:rsidR="009B68F0" w:rsidRPr="00BC49B4">
        <w:t>её</w:t>
      </w:r>
      <w:r w:rsidRPr="00BC49B4">
        <w:t xml:space="preserve">». Затем Шмидт связал эти повествовательные </w:t>
      </w:r>
      <w:r w:rsidR="00116787" w:rsidRPr="00BC49B4">
        <w:t>обороты</w:t>
      </w:r>
      <w:r w:rsidR="009B68F0" w:rsidRPr="00BC49B4">
        <w:t xml:space="preserve"> </w:t>
      </w:r>
      <w:r w:rsidRPr="00BC49B4">
        <w:t xml:space="preserve">с </w:t>
      </w:r>
      <w:r w:rsidR="009B68F0" w:rsidRPr="00BC49B4">
        <w:t>э</w:t>
      </w:r>
      <w:r w:rsidRPr="00BC49B4">
        <w:t>кспертн</w:t>
      </w:r>
      <w:r w:rsidR="009B68F0" w:rsidRPr="00BC49B4">
        <w:t>ым</w:t>
      </w:r>
      <w:r w:rsidRPr="00BC49B4">
        <w:t xml:space="preserve"> свидетельство</w:t>
      </w:r>
      <w:r w:rsidR="009B68F0" w:rsidRPr="00BC49B4">
        <w:t>м</w:t>
      </w:r>
      <w:r w:rsidRPr="00BC49B4">
        <w:t xml:space="preserve"> психиатров.</w:t>
      </w:r>
    </w:p>
    <w:p w:rsidR="0091336C" w:rsidRPr="00BC49B4" w:rsidRDefault="00ED1B57" w:rsidP="00BC49B4">
      <w:pPr>
        <w:pStyle w:val="NormalWeb"/>
      </w:pPr>
      <w:r w:rsidRPr="00BC49B4">
        <w:t xml:space="preserve">Эта тема защиты частично </w:t>
      </w:r>
      <w:r w:rsidR="00C320C5" w:rsidRPr="00BC49B4">
        <w:t>сработала из-за просчё</w:t>
      </w:r>
      <w:r w:rsidRPr="00BC49B4">
        <w:t>тов прокурора Нормана. Норман использовал свою стандартную</w:t>
      </w:r>
      <w:r w:rsidR="006913F8" w:rsidRPr="00BC49B4">
        <w:t>, относящуюся к обвинению,</w:t>
      </w:r>
      <w:r w:rsidRPr="00BC49B4">
        <w:t xml:space="preserve"> формулу для отбора </w:t>
      </w:r>
      <w:r w:rsidR="00C320C5" w:rsidRPr="00BC49B4">
        <w:t>присяжных</w:t>
      </w:r>
      <w:r w:rsidRPr="00BC49B4">
        <w:t xml:space="preserve">. Он искал пожилых консервативных членов </w:t>
      </w:r>
      <w:r w:rsidR="006913F8" w:rsidRPr="00BC49B4">
        <w:t>с</w:t>
      </w:r>
      <w:r w:rsidR="00BF68C7" w:rsidRPr="00BC49B4">
        <w:t>о</w:t>
      </w:r>
      <w:r w:rsidR="006913F8" w:rsidRPr="00BC49B4">
        <w:t>общества</w:t>
      </w:r>
      <w:r w:rsidRPr="00BC49B4">
        <w:t xml:space="preserve">, которые верили </w:t>
      </w:r>
      <w:r w:rsidR="00BF68C7" w:rsidRPr="00BC49B4">
        <w:t xml:space="preserve">в правопорядок и не могли </w:t>
      </w:r>
      <w:r w:rsidR="00FC5647" w:rsidRPr="00BC49B4">
        <w:t>не с</w:t>
      </w:r>
      <w:r w:rsidR="00BF68C7" w:rsidRPr="00BC49B4">
        <w:t>клони</w:t>
      </w:r>
      <w:r w:rsidRPr="00BC49B4">
        <w:t xml:space="preserve">ться </w:t>
      </w:r>
      <w:r w:rsidR="00FC5647" w:rsidRPr="00BC49B4">
        <w:t>к</w:t>
      </w:r>
      <w:r w:rsidRPr="00BC49B4">
        <w:t xml:space="preserve"> смертной казни. </w:t>
      </w:r>
      <w:r w:rsidR="00C320C5" w:rsidRPr="00BC49B4">
        <w:t>В</w:t>
      </w:r>
      <w:r w:rsidRPr="00BC49B4">
        <w:t xml:space="preserve"> </w:t>
      </w:r>
      <w:r w:rsidR="00BF68C7" w:rsidRPr="00BC49B4">
        <w:t xml:space="preserve">числе </w:t>
      </w:r>
      <w:r w:rsidRPr="00BC49B4">
        <w:t xml:space="preserve">его присяжных не </w:t>
      </w:r>
      <w:r w:rsidR="00BF68C7" w:rsidRPr="00BC49B4">
        <w:t>могло быть</w:t>
      </w:r>
      <w:r w:rsidRPr="00BC49B4">
        <w:t xml:space="preserve"> ни либералов, ни геев. Но Дэн Уайт не был обычным убийцей. Он не был одиночкой, обычным преступником или </w:t>
      </w:r>
      <w:r w:rsidR="00472250" w:rsidRPr="00BC49B4">
        <w:t>отщепенцем</w:t>
      </w:r>
      <w:r w:rsidRPr="00BC49B4">
        <w:t xml:space="preserve">. Он был </w:t>
      </w:r>
      <w:r w:rsidR="00A0149A" w:rsidRPr="00BC49B4">
        <w:t>с</w:t>
      </w:r>
      <w:r w:rsidR="001C7FC1" w:rsidRPr="00BC49B4">
        <w:t>кромным</w:t>
      </w:r>
      <w:r w:rsidRPr="00BC49B4">
        <w:t xml:space="preserve"> бывшим полицейским и пожарным с любящей семьей</w:t>
      </w:r>
      <w:r w:rsidR="001C7FC1" w:rsidRPr="00BC49B4">
        <w:t>, он</w:t>
      </w:r>
      <w:r w:rsidRPr="00BC49B4">
        <w:t xml:space="preserve"> был стабильным членом сообщества.</w:t>
      </w:r>
      <w:r w:rsidR="00A81867" w:rsidRPr="00BC49B4">
        <w:t xml:space="preserve"> </w:t>
      </w:r>
    </w:p>
    <w:p w:rsidR="00ED1B57" w:rsidRPr="00BC49B4" w:rsidRDefault="00ED1B57" w:rsidP="00BC49B4">
      <w:pPr>
        <w:pStyle w:val="NormalWeb"/>
      </w:pPr>
      <w:r w:rsidRPr="00BC49B4">
        <w:t xml:space="preserve">Фактически, Дэн Уайт </w:t>
      </w:r>
      <w:r w:rsidR="001C7FC1" w:rsidRPr="00BC49B4">
        <w:t>мог бы</w:t>
      </w:r>
      <w:r w:rsidRPr="00BC49B4">
        <w:t xml:space="preserve"> счита</w:t>
      </w:r>
      <w:r w:rsidR="001C7FC1" w:rsidRPr="00BC49B4">
        <w:t>ть</w:t>
      </w:r>
      <w:r w:rsidRPr="00BC49B4">
        <w:t>ся идеальным обвинительным присяжным заседателем. Так</w:t>
      </w:r>
      <w:r w:rsidR="001C7FC1" w:rsidRPr="00BC49B4">
        <w:t xml:space="preserve"> что </w:t>
      </w:r>
      <w:r w:rsidRPr="00BC49B4">
        <w:t>присяжные, которы</w:t>
      </w:r>
      <w:r w:rsidR="00C320C5" w:rsidRPr="00BC49B4">
        <w:t>х</w:t>
      </w:r>
      <w:r w:rsidRPr="00BC49B4">
        <w:t xml:space="preserve"> Норман так тщательно помог</w:t>
      </w:r>
      <w:r w:rsidR="00C320C5" w:rsidRPr="00BC49B4">
        <w:t xml:space="preserve"> выбрать</w:t>
      </w:r>
      <w:r w:rsidRPr="00BC49B4">
        <w:t>, были именно т</w:t>
      </w:r>
      <w:r w:rsidR="00472250" w:rsidRPr="00BC49B4">
        <w:t xml:space="preserve">еми </w:t>
      </w:r>
      <w:r w:rsidRPr="00BC49B4">
        <w:t>присяжным</w:t>
      </w:r>
      <w:r w:rsidR="00C320C5" w:rsidRPr="00BC49B4">
        <w:t xml:space="preserve">и, </w:t>
      </w:r>
      <w:r w:rsidR="00472250" w:rsidRPr="00BC49B4">
        <w:t xml:space="preserve">что </w:t>
      </w:r>
      <w:r w:rsidR="00F87875" w:rsidRPr="00BC49B4">
        <w:t>были сами похожи на</w:t>
      </w:r>
      <w:r w:rsidRPr="00BC49B4">
        <w:t xml:space="preserve"> Дэн</w:t>
      </w:r>
      <w:r w:rsidR="00F87875" w:rsidRPr="00BC49B4">
        <w:t>а</w:t>
      </w:r>
      <w:r w:rsidRPr="00BC49B4">
        <w:t xml:space="preserve"> Уайт</w:t>
      </w:r>
      <w:r w:rsidR="00F87875" w:rsidRPr="00BC49B4">
        <w:t>а</w:t>
      </w:r>
      <w:r w:rsidRPr="00BC49B4">
        <w:t>.</w:t>
      </w:r>
    </w:p>
    <w:p w:rsidR="00ED1B57" w:rsidRPr="00BC49B4" w:rsidRDefault="00ED1B57" w:rsidP="00BC49B4">
      <w:pPr>
        <w:pStyle w:val="NormalWeb"/>
      </w:pPr>
      <w:r w:rsidRPr="00BC49B4">
        <w:t xml:space="preserve">Более того, хотя Норман показал, </w:t>
      </w:r>
      <w:r w:rsidRPr="00BC49B4">
        <w:rPr>
          <w:i/>
        </w:rPr>
        <w:t>что</w:t>
      </w:r>
      <w:r w:rsidRPr="00BC49B4">
        <w:t xml:space="preserve"> произошло в этот день в ноябре 1978 года, он ни</w:t>
      </w:r>
      <w:r w:rsidR="00C320C5" w:rsidRPr="00BC49B4">
        <w:t xml:space="preserve"> разу не разъясни</w:t>
      </w:r>
      <w:r w:rsidRPr="00BC49B4">
        <w:t>л присяжным</w:t>
      </w:r>
      <w:r w:rsidR="008A62D3" w:rsidRPr="00BC49B4">
        <w:t xml:space="preserve"> </w:t>
      </w:r>
      <w:r w:rsidR="008A62D3" w:rsidRPr="00BC49B4">
        <w:rPr>
          <w:i/>
        </w:rPr>
        <w:t>п</w:t>
      </w:r>
      <w:r w:rsidR="00787442" w:rsidRPr="00BC49B4">
        <w:rPr>
          <w:i/>
        </w:rPr>
        <w:t xml:space="preserve">ричины </w:t>
      </w:r>
      <w:r w:rsidR="00C320C5" w:rsidRPr="00BC49B4">
        <w:t>произош</w:t>
      </w:r>
      <w:r w:rsidR="00787442" w:rsidRPr="00BC49B4">
        <w:t>едшег</w:t>
      </w:r>
      <w:r w:rsidR="00C320C5" w:rsidRPr="00BC49B4">
        <w:t>о</w:t>
      </w:r>
      <w:r w:rsidRPr="00BC49B4">
        <w:t>. Он ни</w:t>
      </w:r>
      <w:r w:rsidR="00C320C5" w:rsidRPr="00BC49B4">
        <w:t xml:space="preserve"> разу</w:t>
      </w:r>
      <w:r w:rsidRPr="00BC49B4">
        <w:t xml:space="preserve"> не подчерк</w:t>
      </w:r>
      <w:r w:rsidR="00C320C5" w:rsidRPr="00BC49B4">
        <w:t>нул</w:t>
      </w:r>
      <w:r w:rsidRPr="00BC49B4">
        <w:t xml:space="preserve"> мотив Дэна Уайта </w:t>
      </w:r>
      <w:r w:rsidR="00C320C5" w:rsidRPr="00BC49B4">
        <w:t xml:space="preserve">в этих </w:t>
      </w:r>
      <w:r w:rsidRPr="00BC49B4">
        <w:t xml:space="preserve">убийствах. Он не представил последовательного и убедительного </w:t>
      </w:r>
      <w:r w:rsidR="00C320C5" w:rsidRPr="00BC49B4">
        <w:t>рассказа</w:t>
      </w:r>
      <w:r w:rsidRPr="00BC49B4">
        <w:t>.</w:t>
      </w:r>
      <w:r w:rsidR="00BC49B4" w:rsidRPr="00BC49B4">
        <w:t xml:space="preserve"> </w:t>
      </w:r>
      <w:r w:rsidRPr="00BC49B4">
        <w:t>И Норман не пытался очеловечить жертв или представить рассказ о</w:t>
      </w:r>
      <w:r w:rsidR="00167ED5" w:rsidRPr="00BC49B4">
        <w:t>б их полезной</w:t>
      </w:r>
      <w:r w:rsidRPr="00BC49B4">
        <w:t xml:space="preserve"> жизни.</w:t>
      </w:r>
    </w:p>
    <w:p w:rsidR="00D25831" w:rsidRPr="00BC49B4" w:rsidRDefault="00185681" w:rsidP="00BC49B4">
      <w:pPr>
        <w:pStyle w:val="NormalWeb"/>
      </w:pPr>
      <w:r w:rsidRPr="00BC49B4">
        <w:t>В случае с О</w:t>
      </w:r>
      <w:r w:rsidR="00A37265" w:rsidRPr="00BC49B4">
        <w:t xml:space="preserve">у </w:t>
      </w:r>
      <w:r w:rsidRPr="00BC49B4">
        <w:t>Дж</w:t>
      </w:r>
      <w:r w:rsidR="00F6596D" w:rsidRPr="00BC49B4">
        <w:t xml:space="preserve">ей </w:t>
      </w:r>
      <w:r w:rsidRPr="00BC49B4">
        <w:t>Симпсоном у обвинения также было подавляюще</w:t>
      </w:r>
      <w:r w:rsidR="00F313B8" w:rsidRPr="00BC49B4">
        <w:t xml:space="preserve"> высокие показатели по числу</w:t>
      </w:r>
      <w:r w:rsidRPr="00BC49B4">
        <w:t xml:space="preserve"> случаев вынесения обвинительного приговора</w:t>
      </w:r>
      <w:r w:rsidR="001B3FDB" w:rsidRPr="00BC49B4">
        <w:t xml:space="preserve">. </w:t>
      </w:r>
      <w:r w:rsidR="009E412F" w:rsidRPr="00BC49B4">
        <w:t>Вот н</w:t>
      </w:r>
      <w:r w:rsidRPr="00BC49B4">
        <w:t xml:space="preserve">есколько примеров </w:t>
      </w:r>
      <w:r w:rsidR="009E412F" w:rsidRPr="00BC49B4">
        <w:t xml:space="preserve">прокурорских </w:t>
      </w:r>
      <w:r w:rsidR="00172BA6" w:rsidRPr="00BC49B4">
        <w:t>ошибок.</w:t>
      </w:r>
      <w:r w:rsidR="00A76891" w:rsidRPr="00BC49B4">
        <w:t xml:space="preserve"> </w:t>
      </w:r>
    </w:p>
    <w:p w:rsidR="003F674A" w:rsidRPr="00BC49B4" w:rsidRDefault="00172BA6" w:rsidP="00BC49B4">
      <w:pPr>
        <w:pStyle w:val="NormalWeb"/>
      </w:pPr>
      <w:r w:rsidRPr="00BC49B4">
        <w:t>(1) Р</w:t>
      </w:r>
      <w:r w:rsidR="00185681" w:rsidRPr="00BC49B4">
        <w:t xml:space="preserve">ешение </w:t>
      </w:r>
      <w:r w:rsidR="00B617AF" w:rsidRPr="00BC49B4">
        <w:t>возбуди</w:t>
      </w:r>
      <w:r w:rsidR="00185681" w:rsidRPr="00BC49B4">
        <w:t xml:space="preserve">ть дело в Южном Центральном </w:t>
      </w:r>
      <w:r w:rsidR="00760562" w:rsidRPr="00BC49B4">
        <w:t>районе</w:t>
      </w:r>
      <w:r w:rsidR="00185681" w:rsidRPr="00BC49B4">
        <w:t xml:space="preserve"> Лос-Анджелеса, а не в район</w:t>
      </w:r>
      <w:r w:rsidR="00F6596D" w:rsidRPr="00BC49B4">
        <w:t>е Санта-Моника</w:t>
      </w:r>
      <w:r w:rsidR="00185681" w:rsidRPr="00BC49B4">
        <w:t xml:space="preserve">, где были совершены преступления </w:t>
      </w:r>
      <w:r w:rsidR="00F6596D" w:rsidRPr="00BC49B4">
        <w:t>и</w:t>
      </w:r>
      <w:r w:rsidR="00185681" w:rsidRPr="00BC49B4">
        <w:t xml:space="preserve"> где </w:t>
      </w:r>
      <w:r w:rsidR="00760562" w:rsidRPr="00BC49B4">
        <w:t>проживали</w:t>
      </w:r>
      <w:r w:rsidR="00185681" w:rsidRPr="00BC49B4">
        <w:t xml:space="preserve"> подсудимый и две жертвы. В результате 9 из 12 присяжных заседателей были афроамериканцами, которые сидели в суде </w:t>
      </w:r>
      <w:r w:rsidR="007A10E1" w:rsidRPr="00BC49B4">
        <w:t xml:space="preserve">над </w:t>
      </w:r>
      <w:r w:rsidR="00185681" w:rsidRPr="00BC49B4">
        <w:t>О</w:t>
      </w:r>
      <w:r w:rsidR="00A37265" w:rsidRPr="00BC49B4">
        <w:t>у</w:t>
      </w:r>
      <w:r w:rsidR="00185681" w:rsidRPr="00BC49B4">
        <w:t xml:space="preserve"> </w:t>
      </w:r>
      <w:r w:rsidR="00B4276F" w:rsidRPr="00BC49B4">
        <w:t>Дж</w:t>
      </w:r>
      <w:r w:rsidR="007A10E1" w:rsidRPr="00BC49B4">
        <w:t xml:space="preserve">ей </w:t>
      </w:r>
      <w:r w:rsidR="00185681" w:rsidRPr="00BC49B4">
        <w:t>Симпсон</w:t>
      </w:r>
      <w:r w:rsidR="007A10E1" w:rsidRPr="00BC49B4">
        <w:t xml:space="preserve">ом - </w:t>
      </w:r>
      <w:r w:rsidR="00760562" w:rsidRPr="00BC49B4">
        <w:t xml:space="preserve">звездой </w:t>
      </w:r>
      <w:r w:rsidR="00185681" w:rsidRPr="00BC49B4">
        <w:t>футбол</w:t>
      </w:r>
      <w:r w:rsidR="00760562" w:rsidRPr="00BC49B4">
        <w:t>а</w:t>
      </w:r>
      <w:r w:rsidR="00185681" w:rsidRPr="00BC49B4">
        <w:t>, знамениты</w:t>
      </w:r>
      <w:r w:rsidR="007A10E1" w:rsidRPr="00BC49B4">
        <w:t>м</w:t>
      </w:r>
      <w:r w:rsidR="00185681" w:rsidRPr="00BC49B4">
        <w:t xml:space="preserve"> а</w:t>
      </w:r>
      <w:r w:rsidR="00CB373B" w:rsidRPr="00BC49B4">
        <w:t>ктёром</w:t>
      </w:r>
      <w:r w:rsidR="00185681" w:rsidRPr="00BC49B4">
        <w:t xml:space="preserve"> и </w:t>
      </w:r>
      <w:r w:rsidR="00F6596D" w:rsidRPr="00BC49B4">
        <w:t>тем, кто считался</w:t>
      </w:r>
      <w:r w:rsidR="007A10E1" w:rsidRPr="00BC49B4">
        <w:t xml:space="preserve"> </w:t>
      </w:r>
      <w:r w:rsidR="00692C24" w:rsidRPr="00BC49B4">
        <w:t xml:space="preserve">почти </w:t>
      </w:r>
      <w:r w:rsidR="007A10E1" w:rsidRPr="00BC49B4">
        <w:t>героем</w:t>
      </w:r>
      <w:r w:rsidR="00185681" w:rsidRPr="00BC49B4">
        <w:t xml:space="preserve"> </w:t>
      </w:r>
      <w:r w:rsidR="00922F7F" w:rsidRPr="00BC49B4">
        <w:t>в</w:t>
      </w:r>
      <w:r w:rsidR="00760562" w:rsidRPr="00BC49B4">
        <w:t xml:space="preserve"> их собственно</w:t>
      </w:r>
      <w:r w:rsidR="00922F7F" w:rsidRPr="00BC49B4">
        <w:t>м</w:t>
      </w:r>
      <w:r w:rsidR="00185681" w:rsidRPr="00BC49B4">
        <w:t xml:space="preserve"> </w:t>
      </w:r>
      <w:r w:rsidR="00922F7F" w:rsidRPr="00BC49B4">
        <w:t>сообществе</w:t>
      </w:r>
      <w:r w:rsidR="00185681" w:rsidRPr="00BC49B4">
        <w:t>.</w:t>
      </w:r>
    </w:p>
    <w:p w:rsidR="00B4276F" w:rsidRPr="00BC49B4" w:rsidRDefault="00185681" w:rsidP="00BC49B4">
      <w:pPr>
        <w:pStyle w:val="NormalWeb"/>
      </w:pPr>
      <w:r w:rsidRPr="00BC49B4">
        <w:t>(2) Неспособность обвинения ввести в доказательство заявление О</w:t>
      </w:r>
      <w:r w:rsidR="00A37265" w:rsidRPr="00BC49B4">
        <w:t>у</w:t>
      </w:r>
      <w:r w:rsidRPr="00BC49B4">
        <w:t xml:space="preserve"> Дж</w:t>
      </w:r>
      <w:r w:rsidR="007A10E1" w:rsidRPr="00BC49B4">
        <w:t>ея</w:t>
      </w:r>
      <w:r w:rsidRPr="00BC49B4">
        <w:t xml:space="preserve">, </w:t>
      </w:r>
      <w:r w:rsidR="007A10E1" w:rsidRPr="00BC49B4">
        <w:t>с</w:t>
      </w:r>
      <w:r w:rsidRPr="00BC49B4">
        <w:t>деланное в полици</w:t>
      </w:r>
      <w:r w:rsidR="00760562" w:rsidRPr="00BC49B4">
        <w:t>и</w:t>
      </w:r>
      <w:r w:rsidRPr="00BC49B4">
        <w:t xml:space="preserve"> до его ареста, а также сведения о его знаменитой поездке </w:t>
      </w:r>
      <w:r w:rsidR="00E87F09" w:rsidRPr="00BC49B4">
        <w:t xml:space="preserve">на машине «Форд </w:t>
      </w:r>
      <w:r w:rsidRPr="00BC49B4">
        <w:t>Бронко</w:t>
      </w:r>
      <w:r w:rsidR="00E87F09" w:rsidRPr="00BC49B4">
        <w:t>»</w:t>
      </w:r>
      <w:r w:rsidRPr="00BC49B4">
        <w:t xml:space="preserve"> и его проща</w:t>
      </w:r>
      <w:r w:rsidR="00E348A1" w:rsidRPr="00BC49B4">
        <w:t>ние в</w:t>
      </w:r>
      <w:r w:rsidRPr="00BC49B4">
        <w:t xml:space="preserve"> так называемой записке о самоубийстве. </w:t>
      </w:r>
    </w:p>
    <w:p w:rsidR="003F674A" w:rsidRPr="00BC49B4" w:rsidRDefault="00185681" w:rsidP="00BC49B4">
      <w:pPr>
        <w:pStyle w:val="NormalWeb"/>
      </w:pPr>
      <w:r w:rsidRPr="00BC49B4">
        <w:t>(3) При</w:t>
      </w:r>
      <w:r w:rsidR="00AE2EE6" w:rsidRPr="00BC49B4">
        <w:t>влечение следователя</w:t>
      </w:r>
      <w:r w:rsidRPr="00BC49B4">
        <w:t xml:space="preserve"> Марк</w:t>
      </w:r>
      <w:r w:rsidR="00AC593D" w:rsidRPr="00BC49B4">
        <w:t>а</w:t>
      </w:r>
      <w:r w:rsidRPr="00BC49B4">
        <w:t xml:space="preserve"> Фурман</w:t>
      </w:r>
      <w:r w:rsidR="00AC593D" w:rsidRPr="00BC49B4">
        <w:t>а</w:t>
      </w:r>
      <w:r w:rsidRPr="00BC49B4">
        <w:t xml:space="preserve"> </w:t>
      </w:r>
      <w:r w:rsidR="00AE2EE6" w:rsidRPr="00BC49B4">
        <w:t xml:space="preserve">для </w:t>
      </w:r>
      <w:r w:rsidRPr="00BC49B4">
        <w:t>да</w:t>
      </w:r>
      <w:r w:rsidR="00AE2EE6" w:rsidRPr="00BC49B4">
        <w:t>чи</w:t>
      </w:r>
      <w:r w:rsidRPr="00BC49B4">
        <w:t xml:space="preserve"> показани</w:t>
      </w:r>
      <w:r w:rsidR="00AE2EE6" w:rsidRPr="00BC49B4">
        <w:t>й тем обвинителям,</w:t>
      </w:r>
      <w:r w:rsidRPr="00BC49B4">
        <w:t xml:space="preserve"> ко</w:t>
      </w:r>
      <w:r w:rsidR="00AE2EE6" w:rsidRPr="00BC49B4">
        <w:t>торые</w:t>
      </w:r>
      <w:r w:rsidRPr="00BC49B4">
        <w:t xml:space="preserve"> знали о его расистско</w:t>
      </w:r>
      <w:r w:rsidR="00AC593D" w:rsidRPr="00BC49B4">
        <w:t>м прошлом.</w:t>
      </w:r>
      <w:r w:rsidR="00A76891" w:rsidRPr="00BC49B4">
        <w:t xml:space="preserve"> </w:t>
      </w:r>
    </w:p>
    <w:p w:rsidR="003F674A" w:rsidRPr="00BC49B4" w:rsidRDefault="00185681" w:rsidP="00BC49B4">
      <w:pPr>
        <w:pStyle w:val="NormalWeb"/>
      </w:pPr>
      <w:r w:rsidRPr="00BC49B4">
        <w:t xml:space="preserve">(4) </w:t>
      </w:r>
      <w:r w:rsidR="00350273" w:rsidRPr="00BC49B4">
        <w:t>Н</w:t>
      </w:r>
      <w:r w:rsidRPr="00BC49B4">
        <w:t>астойчивост</w:t>
      </w:r>
      <w:r w:rsidR="00350273" w:rsidRPr="00BC49B4">
        <w:t>ь в том</w:t>
      </w:r>
      <w:r w:rsidRPr="00BC49B4">
        <w:t>, что</w:t>
      </w:r>
      <w:r w:rsidR="00AE2EE6" w:rsidRPr="00BC49B4">
        <w:t>бы</w:t>
      </w:r>
      <w:r w:rsidRPr="00BC49B4">
        <w:t xml:space="preserve"> О</w:t>
      </w:r>
      <w:r w:rsidR="00A37265" w:rsidRPr="00BC49B4">
        <w:t>у</w:t>
      </w:r>
      <w:r w:rsidR="00F127CA" w:rsidRPr="00BC49B4">
        <w:t xml:space="preserve"> </w:t>
      </w:r>
      <w:r w:rsidR="00B4276F" w:rsidRPr="00BC49B4">
        <w:t>Дж</w:t>
      </w:r>
      <w:r w:rsidR="00F127CA" w:rsidRPr="00BC49B4">
        <w:t>ей</w:t>
      </w:r>
      <w:r w:rsidRPr="00BC49B4">
        <w:t xml:space="preserve"> </w:t>
      </w:r>
      <w:r w:rsidR="006706ED" w:rsidRPr="00BC49B4">
        <w:t>померил</w:t>
      </w:r>
      <w:r w:rsidR="00D43925" w:rsidRPr="00BC49B4">
        <w:t xml:space="preserve"> </w:t>
      </w:r>
      <w:r w:rsidR="00F127CA" w:rsidRPr="00BC49B4">
        <w:t>о</w:t>
      </w:r>
      <w:r w:rsidRPr="00BC49B4">
        <w:t>кровав</w:t>
      </w:r>
      <w:r w:rsidR="00F127CA" w:rsidRPr="00BC49B4">
        <w:t>ленн</w:t>
      </w:r>
      <w:r w:rsidRPr="00BC49B4">
        <w:t>ые перчатки, найден</w:t>
      </w:r>
      <w:r w:rsidR="00AE2EE6" w:rsidRPr="00BC49B4">
        <w:t>н</w:t>
      </w:r>
      <w:r w:rsidRPr="00BC49B4">
        <w:t>ы</w:t>
      </w:r>
      <w:r w:rsidR="00AE2EE6" w:rsidRPr="00BC49B4">
        <w:t>е</w:t>
      </w:r>
      <w:r w:rsidRPr="00BC49B4">
        <w:t xml:space="preserve"> на месте преступления и в его доме, не зная заранее, подходят ли они. Конечно, его «борьба» </w:t>
      </w:r>
      <w:r w:rsidR="00AE2EE6" w:rsidRPr="00BC49B4">
        <w:t xml:space="preserve">с тем, чтобы </w:t>
      </w:r>
      <w:r w:rsidR="006706ED" w:rsidRPr="00BC49B4">
        <w:t>они налезли</w:t>
      </w:r>
      <w:r w:rsidR="00AE2EE6" w:rsidRPr="00BC49B4">
        <w:t>,</w:t>
      </w:r>
      <w:r w:rsidRPr="00BC49B4">
        <w:t xml:space="preserve"> </w:t>
      </w:r>
      <w:r w:rsidR="006706ED" w:rsidRPr="00BC49B4">
        <w:t>привела к тому, что Джонни Кох</w:t>
      </w:r>
      <w:r w:rsidRPr="00BC49B4">
        <w:t xml:space="preserve">ран </w:t>
      </w:r>
      <w:r w:rsidR="00AC593D" w:rsidRPr="00BC49B4">
        <w:t>дал</w:t>
      </w:r>
      <w:r w:rsidRPr="00BC49B4">
        <w:t xml:space="preserve"> незабываемый совет присяжным: «Если это не подходит, вы должны оправдать». И, наконец</w:t>
      </w:r>
      <w:r w:rsidR="00A76891" w:rsidRPr="00BC49B4">
        <w:t xml:space="preserve"> </w:t>
      </w:r>
    </w:p>
    <w:p w:rsidR="00606A89" w:rsidRPr="00BC49B4" w:rsidRDefault="00185681" w:rsidP="007200B7">
      <w:pPr>
        <w:pStyle w:val="NormalWeb"/>
      </w:pPr>
      <w:r w:rsidRPr="00BC49B4">
        <w:t xml:space="preserve">(5) заключительные слова помощника прокурора Криса Дардена </w:t>
      </w:r>
      <w:r w:rsidR="00AC593D" w:rsidRPr="00BC49B4">
        <w:t>присяжным</w:t>
      </w:r>
      <w:r w:rsidRPr="00BC49B4">
        <w:t xml:space="preserve">: «Никто не хочет ничего делать с этим человеком. Мы </w:t>
      </w:r>
      <w:r w:rsidR="00AC593D" w:rsidRPr="00BC49B4">
        <w:t xml:space="preserve">не хотим… </w:t>
      </w:r>
      <w:r w:rsidRPr="00BC49B4">
        <w:t>В этом нет ничего личного</w:t>
      </w:r>
      <w:r w:rsidR="00AC593D" w:rsidRPr="00BC49B4">
        <w:t xml:space="preserve">…». </w:t>
      </w:r>
      <w:r w:rsidRPr="00BC49B4">
        <w:t xml:space="preserve">Затем он добавил: «Что бы вы ни делали, решение ваше. Я рад, что </w:t>
      </w:r>
      <w:r w:rsidR="00AC593D" w:rsidRPr="00BC49B4">
        <w:t>не моё</w:t>
      </w:r>
      <w:r w:rsidRPr="00BC49B4">
        <w:t>». Подразумев</w:t>
      </w:r>
      <w:r w:rsidR="00AC593D" w:rsidRPr="00BC49B4">
        <w:t xml:space="preserve">алось, что </w:t>
      </w:r>
      <w:r w:rsidR="0036342A" w:rsidRPr="00BC49B4">
        <w:t>выбор был очень опасным и трудным,</w:t>
      </w:r>
      <w:r w:rsidR="00AC593D" w:rsidRPr="00BC49B4">
        <w:t xml:space="preserve"> </w:t>
      </w:r>
      <w:r w:rsidR="0036342A" w:rsidRPr="00BC49B4">
        <w:t>скрытой</w:t>
      </w:r>
      <w:r w:rsidRPr="00BC49B4">
        <w:t xml:space="preserve"> уступкой, что имелись обоснованные сомнения.</w:t>
      </w:r>
    </w:p>
    <w:p w:rsidR="00185681" w:rsidRPr="00BC49B4" w:rsidRDefault="00185681" w:rsidP="007200B7">
      <w:pPr>
        <w:pStyle w:val="NormalWeb"/>
        <w:rPr>
          <w:b/>
        </w:rPr>
      </w:pPr>
      <w:r w:rsidRPr="00BC49B4">
        <w:rPr>
          <w:b/>
        </w:rPr>
        <w:t xml:space="preserve">3. </w:t>
      </w:r>
      <w:r w:rsidR="00081A02" w:rsidRPr="00BC49B4">
        <w:rPr>
          <w:b/>
        </w:rPr>
        <w:t xml:space="preserve">Каким </w:t>
      </w:r>
      <w:r w:rsidRPr="00BC49B4">
        <w:rPr>
          <w:b/>
        </w:rPr>
        <w:t>случая</w:t>
      </w:r>
      <w:r w:rsidR="00081A02" w:rsidRPr="00BC49B4">
        <w:rPr>
          <w:b/>
        </w:rPr>
        <w:t>м</w:t>
      </w:r>
      <w:r w:rsidRPr="00BC49B4">
        <w:rPr>
          <w:b/>
        </w:rPr>
        <w:t xml:space="preserve"> молодые юристы защиты или те, кто стремится стать защитниками, </w:t>
      </w:r>
      <w:r w:rsidR="00081A02" w:rsidRPr="00BC49B4">
        <w:rPr>
          <w:b/>
        </w:rPr>
        <w:t xml:space="preserve">должны </w:t>
      </w:r>
      <w:r w:rsidRPr="00BC49B4">
        <w:rPr>
          <w:b/>
        </w:rPr>
        <w:t>удел</w:t>
      </w:r>
      <w:r w:rsidR="00081A02" w:rsidRPr="00BC49B4">
        <w:rPr>
          <w:b/>
        </w:rPr>
        <w:t>ить</w:t>
      </w:r>
      <w:r w:rsidRPr="00BC49B4">
        <w:rPr>
          <w:b/>
        </w:rPr>
        <w:t xml:space="preserve"> особое внимание?</w:t>
      </w:r>
    </w:p>
    <w:p w:rsidR="00267364" w:rsidRPr="00BC49B4" w:rsidRDefault="00185681" w:rsidP="00BC49B4">
      <w:pPr>
        <w:pStyle w:val="NormalWeb"/>
      </w:pPr>
      <w:r w:rsidRPr="00BC49B4">
        <w:lastRenderedPageBreak/>
        <w:t xml:space="preserve">Как уже было </w:t>
      </w:r>
      <w:r w:rsidR="00451ADF" w:rsidRPr="00BC49B4">
        <w:t>сказано</w:t>
      </w:r>
      <w:r w:rsidRPr="00BC49B4">
        <w:t xml:space="preserve">, </w:t>
      </w:r>
      <w:r w:rsidR="00DA3CB3" w:rsidRPr="00BC49B4">
        <w:t>оба дела, О</w:t>
      </w:r>
      <w:r w:rsidR="00A37265" w:rsidRPr="00BC49B4">
        <w:t>у</w:t>
      </w:r>
      <w:r w:rsidR="004043FA" w:rsidRPr="00BC49B4">
        <w:t xml:space="preserve"> </w:t>
      </w:r>
      <w:r w:rsidR="00DA3CB3" w:rsidRPr="00BC49B4">
        <w:t>Д</w:t>
      </w:r>
      <w:r w:rsidR="00B4276F" w:rsidRPr="00BC49B4">
        <w:t>ж</w:t>
      </w:r>
      <w:r w:rsidR="004043FA" w:rsidRPr="00BC49B4">
        <w:t>ей</w:t>
      </w:r>
      <w:r w:rsidR="00DA3CB3" w:rsidRPr="00BC49B4">
        <w:t xml:space="preserve"> Симпсона</w:t>
      </w:r>
      <w:r w:rsidRPr="00BC49B4">
        <w:t xml:space="preserve"> и Дэн</w:t>
      </w:r>
      <w:r w:rsidR="00DA3CB3" w:rsidRPr="00BC49B4">
        <w:t>а</w:t>
      </w:r>
      <w:r w:rsidRPr="00BC49B4">
        <w:t xml:space="preserve"> Уайт</w:t>
      </w:r>
      <w:r w:rsidR="00DA3CB3" w:rsidRPr="00BC49B4">
        <w:t>а,</w:t>
      </w:r>
      <w:r w:rsidRPr="00BC49B4">
        <w:t xml:space="preserve"> были классическими демонстрациями </w:t>
      </w:r>
      <w:r w:rsidR="00991E80" w:rsidRPr="00BC49B4">
        <w:t xml:space="preserve">выдающегося мастерства </w:t>
      </w:r>
      <w:r w:rsidR="00DA3CB3" w:rsidRPr="00BC49B4">
        <w:t>защиты</w:t>
      </w:r>
      <w:r w:rsidRPr="00BC49B4">
        <w:t xml:space="preserve">. </w:t>
      </w:r>
      <w:r w:rsidR="00E24B24" w:rsidRPr="00BC49B4">
        <w:t>Для у</w:t>
      </w:r>
      <w:r w:rsidRPr="00BC49B4">
        <w:t>спех</w:t>
      </w:r>
      <w:r w:rsidR="00E24B24" w:rsidRPr="00BC49B4">
        <w:t>а</w:t>
      </w:r>
      <w:r w:rsidRPr="00BC49B4">
        <w:t xml:space="preserve"> </w:t>
      </w:r>
      <w:r w:rsidR="005E1284" w:rsidRPr="00BC49B4">
        <w:t>«</w:t>
      </w:r>
      <w:r w:rsidRPr="00BC49B4">
        <w:t xml:space="preserve">команды </w:t>
      </w:r>
      <w:r w:rsidR="005E1284" w:rsidRPr="00BC49B4">
        <w:t>мечты» О</w:t>
      </w:r>
      <w:r w:rsidR="00A37265" w:rsidRPr="00BC49B4">
        <w:t>у</w:t>
      </w:r>
      <w:r w:rsidR="00991E80" w:rsidRPr="00BC49B4">
        <w:t xml:space="preserve"> </w:t>
      </w:r>
      <w:r w:rsidR="005E1284" w:rsidRPr="00BC49B4">
        <w:t>Д</w:t>
      </w:r>
      <w:r w:rsidR="00991E80" w:rsidRPr="00BC49B4">
        <w:t>жей</w:t>
      </w:r>
      <w:r w:rsidR="005E1284" w:rsidRPr="00BC49B4">
        <w:t xml:space="preserve"> Симпсона</w:t>
      </w:r>
      <w:r w:rsidRPr="00BC49B4">
        <w:t xml:space="preserve"> </w:t>
      </w:r>
      <w:r w:rsidR="00E24B24" w:rsidRPr="00BC49B4">
        <w:t xml:space="preserve">и придуманное повествование в сочетании </w:t>
      </w:r>
      <w:r w:rsidR="005E1284" w:rsidRPr="00BC49B4">
        <w:t xml:space="preserve">с </w:t>
      </w:r>
      <w:r w:rsidRPr="00BC49B4">
        <w:t>темами некомпетентности полиции в сборе доказательств</w:t>
      </w:r>
      <w:r w:rsidR="00E24B24" w:rsidRPr="00BC49B4">
        <w:t>,</w:t>
      </w:r>
      <w:r w:rsidRPr="00BC49B4">
        <w:t xml:space="preserve"> и </w:t>
      </w:r>
      <w:r w:rsidR="00927D5C" w:rsidRPr="00BC49B4">
        <w:t xml:space="preserve">тайный сговор при </w:t>
      </w:r>
      <w:r w:rsidR="000F24C3" w:rsidRPr="00BC49B4">
        <w:t>их включени</w:t>
      </w:r>
      <w:r w:rsidR="00927D5C" w:rsidRPr="00BC49B4">
        <w:t>и</w:t>
      </w:r>
      <w:r w:rsidR="00E24B24" w:rsidRPr="00BC49B4">
        <w:t xml:space="preserve"> в дело - всё</w:t>
      </w:r>
      <w:r w:rsidRPr="00BC49B4">
        <w:t xml:space="preserve"> оказал</w:t>
      </w:r>
      <w:r w:rsidR="00E24B24" w:rsidRPr="00BC49B4">
        <w:t>ось</w:t>
      </w:r>
      <w:r w:rsidRPr="00BC49B4">
        <w:t xml:space="preserve"> эффективным. </w:t>
      </w:r>
    </w:p>
    <w:p w:rsidR="0091336C" w:rsidRPr="00BC49B4" w:rsidRDefault="00185681" w:rsidP="00BC49B4">
      <w:pPr>
        <w:pStyle w:val="NormalWeb"/>
      </w:pPr>
      <w:r w:rsidRPr="00BC49B4">
        <w:t>Обращение к</w:t>
      </w:r>
      <w:r w:rsidR="00141792" w:rsidRPr="00BC49B4">
        <w:t xml:space="preserve"> расовой солидарности, подкреплё</w:t>
      </w:r>
      <w:r w:rsidR="00122291" w:rsidRPr="00BC49B4">
        <w:t>нное «подсадкой</w:t>
      </w:r>
      <w:r w:rsidRPr="00BC49B4">
        <w:t>» фотографий афроамериканцев и изображени</w:t>
      </w:r>
      <w:r w:rsidR="00122291" w:rsidRPr="00BC49B4">
        <w:t>й</w:t>
      </w:r>
      <w:r w:rsidRPr="00BC49B4">
        <w:t xml:space="preserve"> афроамериканской культуры в резиденции О</w:t>
      </w:r>
      <w:r w:rsidR="00A37265" w:rsidRPr="00BC49B4">
        <w:t>у</w:t>
      </w:r>
      <w:r w:rsidR="004043FA" w:rsidRPr="00BC49B4">
        <w:t xml:space="preserve"> </w:t>
      </w:r>
      <w:r w:rsidRPr="00BC49B4">
        <w:t>Д</w:t>
      </w:r>
      <w:r w:rsidR="00B4276F" w:rsidRPr="00BC49B4">
        <w:t>ж</w:t>
      </w:r>
      <w:r w:rsidR="00991E80" w:rsidRPr="00BC49B4">
        <w:t>ея</w:t>
      </w:r>
      <w:r w:rsidRPr="00BC49B4">
        <w:t xml:space="preserve"> было особен</w:t>
      </w:r>
      <w:r w:rsidR="00141792" w:rsidRPr="00BC49B4">
        <w:t>но убедительн</w:t>
      </w:r>
      <w:r w:rsidR="00976797" w:rsidRPr="00BC49B4">
        <w:t>ым</w:t>
      </w:r>
      <w:r w:rsidR="00141792" w:rsidRPr="00BC49B4">
        <w:t xml:space="preserve"> </w:t>
      </w:r>
      <w:r w:rsidR="00122291" w:rsidRPr="00BC49B4">
        <w:t>для</w:t>
      </w:r>
      <w:r w:rsidR="00141792" w:rsidRPr="00BC49B4">
        <w:t xml:space="preserve"> большинств</w:t>
      </w:r>
      <w:r w:rsidR="00122291" w:rsidRPr="00BC49B4">
        <w:t xml:space="preserve">а </w:t>
      </w:r>
      <w:r w:rsidR="00141792" w:rsidRPr="00BC49B4">
        <w:t>чё</w:t>
      </w:r>
      <w:r w:rsidRPr="00BC49B4">
        <w:t>рн</w:t>
      </w:r>
      <w:r w:rsidR="00122291" w:rsidRPr="00BC49B4">
        <w:t>ых присяжных заседателей</w:t>
      </w:r>
      <w:r w:rsidRPr="00BC49B4">
        <w:t xml:space="preserve">, чей жизненный опыт, а также </w:t>
      </w:r>
      <w:r w:rsidR="00122291" w:rsidRPr="00BC49B4">
        <w:t>случаи</w:t>
      </w:r>
      <w:r w:rsidRPr="00BC49B4">
        <w:t xml:space="preserve"> прошлого расизма в </w:t>
      </w:r>
      <w:r w:rsidR="00122291" w:rsidRPr="00BC49B4">
        <w:t>п</w:t>
      </w:r>
      <w:r w:rsidRPr="00BC49B4">
        <w:t>олицейско</w:t>
      </w:r>
      <w:r w:rsidR="00122291" w:rsidRPr="00BC49B4">
        <w:t>м</w:t>
      </w:r>
      <w:r w:rsidRPr="00BC49B4">
        <w:t xml:space="preserve"> управлени</w:t>
      </w:r>
      <w:r w:rsidR="00122291" w:rsidRPr="00BC49B4">
        <w:t>и</w:t>
      </w:r>
      <w:r w:rsidRPr="00BC49B4">
        <w:t xml:space="preserve"> Лос-Анджелеса, облегчило </w:t>
      </w:r>
      <w:r w:rsidR="00122291" w:rsidRPr="00BC49B4">
        <w:t>им принятие</w:t>
      </w:r>
      <w:r w:rsidRPr="00BC49B4">
        <w:t xml:space="preserve"> претензи</w:t>
      </w:r>
      <w:r w:rsidR="00122291" w:rsidRPr="00BC49B4">
        <w:t>й</w:t>
      </w:r>
      <w:r w:rsidRPr="00BC49B4">
        <w:t xml:space="preserve"> защиты. </w:t>
      </w:r>
      <w:r w:rsidR="008002D5" w:rsidRPr="00BC49B4">
        <w:t>Семь</w:t>
      </w:r>
      <w:r w:rsidRPr="00BC49B4">
        <w:t xml:space="preserve"> коротких вопрос</w:t>
      </w:r>
      <w:r w:rsidR="008002D5" w:rsidRPr="00BC49B4">
        <w:t>ов</w:t>
      </w:r>
      <w:r w:rsidR="000D0D1D" w:rsidRPr="00BC49B4">
        <w:t>,</w:t>
      </w:r>
      <w:r w:rsidR="008002D5" w:rsidRPr="00BC49B4">
        <w:t xml:space="preserve"> и</w:t>
      </w:r>
      <w:r w:rsidRPr="00BC49B4">
        <w:t xml:space="preserve"> Бейли </w:t>
      </w:r>
      <w:r w:rsidR="000D0D1D" w:rsidRPr="00BC49B4">
        <w:t xml:space="preserve">наглядно показал </w:t>
      </w:r>
      <w:r w:rsidR="009D2C8C" w:rsidRPr="00BC49B4">
        <w:t>–</w:t>
      </w:r>
      <w:r w:rsidR="000D0D1D" w:rsidRPr="00BC49B4">
        <w:t xml:space="preserve"> </w:t>
      </w:r>
      <w:r w:rsidRPr="00BC49B4">
        <w:t>отрица</w:t>
      </w:r>
      <w:r w:rsidR="009D2C8C" w:rsidRPr="00BC49B4">
        <w:t>тельные ответы</w:t>
      </w:r>
      <w:r w:rsidRPr="00BC49B4">
        <w:t xml:space="preserve"> Фурман</w:t>
      </w:r>
      <w:r w:rsidR="000D0D1D" w:rsidRPr="00BC49B4">
        <w:t>а</w:t>
      </w:r>
      <w:r w:rsidRPr="00BC49B4">
        <w:t xml:space="preserve">, что он </w:t>
      </w:r>
      <w:r w:rsidR="000D0D1D" w:rsidRPr="00BC49B4">
        <w:t xml:space="preserve">не </w:t>
      </w:r>
      <w:r w:rsidRPr="00BC49B4">
        <w:t>использовал слово «</w:t>
      </w:r>
      <w:r w:rsidR="00141792" w:rsidRPr="00BC49B4">
        <w:t>ниггер»</w:t>
      </w:r>
      <w:r w:rsidR="003902D5" w:rsidRPr="00BC49B4">
        <w:t>, были ложью.</w:t>
      </w:r>
      <w:r w:rsidR="00451ADF" w:rsidRPr="00BC49B4">
        <w:t xml:space="preserve"> </w:t>
      </w:r>
    </w:p>
    <w:p w:rsidR="00185681" w:rsidRPr="00BC49B4" w:rsidRDefault="003902D5" w:rsidP="00BC49B4">
      <w:pPr>
        <w:pStyle w:val="NormalWeb"/>
      </w:pPr>
      <w:r w:rsidRPr="00BC49B4">
        <w:t>Перекрё</w:t>
      </w:r>
      <w:r w:rsidR="00185681" w:rsidRPr="00BC49B4">
        <w:t>стный допрос адвоката Барри Шека криминолог</w:t>
      </w:r>
      <w:r w:rsidR="00976797" w:rsidRPr="00BC49B4">
        <w:t xml:space="preserve">ов из отдела грабежей и убийств </w:t>
      </w:r>
      <w:r w:rsidR="00991E80" w:rsidRPr="00BC49B4">
        <w:t>п</w:t>
      </w:r>
      <w:r w:rsidRPr="00BC49B4">
        <w:t>олицейско</w:t>
      </w:r>
      <w:r w:rsidR="00991E80" w:rsidRPr="00BC49B4">
        <w:t>го управления</w:t>
      </w:r>
      <w:r w:rsidRPr="00BC49B4">
        <w:t xml:space="preserve"> Лос-Анджелеса</w:t>
      </w:r>
      <w:r w:rsidR="00185681" w:rsidRPr="00BC49B4">
        <w:t xml:space="preserve"> также был предметом юридического искусства. Показывая, что </w:t>
      </w:r>
      <w:r w:rsidR="000E63B5" w:rsidRPr="00BC49B4">
        <w:t>остатки</w:t>
      </w:r>
      <w:r w:rsidR="00185681" w:rsidRPr="00BC49B4">
        <w:t xml:space="preserve"> </w:t>
      </w:r>
      <w:r w:rsidR="000E63B5" w:rsidRPr="00BC49B4">
        <w:t xml:space="preserve">следов </w:t>
      </w:r>
      <w:r w:rsidR="00185681" w:rsidRPr="00BC49B4">
        <w:t xml:space="preserve">крови были небрежно обработаны, Шек сделал правдоподобным предположение, что </w:t>
      </w:r>
      <w:r w:rsidR="000E63B5" w:rsidRPr="00BC49B4">
        <w:t xml:space="preserve">их </w:t>
      </w:r>
      <w:r w:rsidR="00185681" w:rsidRPr="00BC49B4">
        <w:t xml:space="preserve">можно было бы </w:t>
      </w:r>
      <w:r w:rsidR="000E63B5" w:rsidRPr="00BC49B4">
        <w:t>и нанести</w:t>
      </w:r>
      <w:r w:rsidR="00185681" w:rsidRPr="00BC49B4">
        <w:t>.</w:t>
      </w:r>
    </w:p>
    <w:p w:rsidR="00606A89" w:rsidRPr="00BC49B4" w:rsidRDefault="00DF7118" w:rsidP="001F2256">
      <w:pPr>
        <w:pStyle w:val="NormalWeb"/>
      </w:pPr>
      <w:r w:rsidRPr="00BC49B4">
        <w:t>И наконец</w:t>
      </w:r>
      <w:r w:rsidR="005E1284" w:rsidRPr="00BC49B4">
        <w:t>, х</w:t>
      </w:r>
      <w:r w:rsidR="00185681" w:rsidRPr="00BC49B4">
        <w:t xml:space="preserve">отя </w:t>
      </w:r>
      <w:r w:rsidR="005E1284" w:rsidRPr="00BC49B4">
        <w:t>к</w:t>
      </w:r>
      <w:r w:rsidR="00185681" w:rsidRPr="00BC49B4">
        <w:t xml:space="preserve">оманда защиты </w:t>
      </w:r>
      <w:r w:rsidR="005E1284" w:rsidRPr="00BC49B4">
        <w:t>О</w:t>
      </w:r>
      <w:r w:rsidR="00A37265" w:rsidRPr="00BC49B4">
        <w:t>у</w:t>
      </w:r>
      <w:r w:rsidR="004043FA" w:rsidRPr="00BC49B4">
        <w:t xml:space="preserve"> </w:t>
      </w:r>
      <w:r w:rsidR="005E1284" w:rsidRPr="00BC49B4">
        <w:t>Д</w:t>
      </w:r>
      <w:r w:rsidR="00B4276F" w:rsidRPr="00BC49B4">
        <w:t>ж</w:t>
      </w:r>
      <w:r w:rsidR="00451ADF" w:rsidRPr="00BC49B4">
        <w:t>ея</w:t>
      </w:r>
      <w:r w:rsidR="005E1284" w:rsidRPr="00BC49B4">
        <w:t xml:space="preserve"> </w:t>
      </w:r>
      <w:r w:rsidR="00185681" w:rsidRPr="00BC49B4">
        <w:t>смогла использовать</w:t>
      </w:r>
      <w:r w:rsidR="00451ADF" w:rsidRPr="00BC49B4">
        <w:t xml:space="preserve"> огромное</w:t>
      </w:r>
      <w:r w:rsidR="00185681" w:rsidRPr="00BC49B4">
        <w:t xml:space="preserve"> освещение </w:t>
      </w:r>
      <w:r w:rsidR="00451ADF" w:rsidRPr="00BC49B4">
        <w:t xml:space="preserve">процесса </w:t>
      </w:r>
      <w:r w:rsidR="00185681" w:rsidRPr="00BC49B4">
        <w:t xml:space="preserve">в средствах массовой информации в своих интересах, наши </w:t>
      </w:r>
      <w:r w:rsidR="001E69A5" w:rsidRPr="00BC49B4">
        <w:t xml:space="preserve">судебные </w:t>
      </w:r>
      <w:r w:rsidR="00185681" w:rsidRPr="00BC49B4">
        <w:t xml:space="preserve">дела </w:t>
      </w:r>
      <w:r w:rsidR="000E0E64" w:rsidRPr="00BC49B4">
        <w:t>откры</w:t>
      </w:r>
      <w:r w:rsidR="00185681" w:rsidRPr="00BC49B4">
        <w:t xml:space="preserve">вают, что освещение в прессе обычно работает против защиты. </w:t>
      </w:r>
      <w:r w:rsidR="005E1284" w:rsidRPr="00BC49B4">
        <w:t xml:space="preserve">Дела </w:t>
      </w:r>
      <w:r w:rsidR="00185681" w:rsidRPr="00BC49B4">
        <w:t>Сэм</w:t>
      </w:r>
      <w:r w:rsidR="005E1284" w:rsidRPr="00BC49B4">
        <w:t>а</w:t>
      </w:r>
      <w:r w:rsidR="00185681" w:rsidRPr="00BC49B4">
        <w:t xml:space="preserve"> Шеппард</w:t>
      </w:r>
      <w:r w:rsidR="005E1284" w:rsidRPr="00BC49B4">
        <w:t>а</w:t>
      </w:r>
      <w:r w:rsidR="00D907CF" w:rsidRPr="00BC49B4">
        <w:t xml:space="preserve"> и </w:t>
      </w:r>
      <w:r w:rsidR="005E1284" w:rsidRPr="00BC49B4">
        <w:t>«</w:t>
      </w:r>
      <w:r w:rsidR="007C12F7" w:rsidRPr="00BC49B4">
        <w:t>Злоупотребления в д</w:t>
      </w:r>
      <w:r w:rsidR="00B4276F" w:rsidRPr="00BC49B4">
        <w:t>ошкольн</w:t>
      </w:r>
      <w:r w:rsidR="007C12F7" w:rsidRPr="00BC49B4">
        <w:t>ых учреждениях</w:t>
      </w:r>
      <w:r w:rsidR="005E1284" w:rsidRPr="00BC49B4">
        <w:t>»</w:t>
      </w:r>
      <w:r w:rsidR="00185681" w:rsidRPr="00BC49B4">
        <w:t xml:space="preserve"> </w:t>
      </w:r>
      <w:r w:rsidR="001E69A5" w:rsidRPr="00BC49B4">
        <w:t xml:space="preserve">МакМартина </w:t>
      </w:r>
      <w:r w:rsidR="00185681" w:rsidRPr="00BC49B4">
        <w:t xml:space="preserve">показывают, как сенсационное освещение в средствах массовой информации может влиять на общественное мнение и отрицать справедливое судебное разбирательство </w:t>
      </w:r>
      <w:r w:rsidR="00D907CF" w:rsidRPr="00BC49B4">
        <w:t>для</w:t>
      </w:r>
      <w:r w:rsidR="00185681" w:rsidRPr="00BC49B4">
        <w:t xml:space="preserve"> </w:t>
      </w:r>
      <w:r w:rsidR="00D907CF" w:rsidRPr="00BC49B4">
        <w:t>подсудимых</w:t>
      </w:r>
      <w:r w:rsidR="00185681" w:rsidRPr="00BC49B4">
        <w:t>.</w:t>
      </w:r>
    </w:p>
    <w:p w:rsidR="001F2256" w:rsidRPr="00BC49B4" w:rsidRDefault="001F2256" w:rsidP="001F2256">
      <w:pPr>
        <w:pStyle w:val="NormalWeb"/>
        <w:rPr>
          <w:b/>
        </w:rPr>
      </w:pPr>
      <w:r w:rsidRPr="00BC49B4">
        <w:rPr>
          <w:b/>
        </w:rPr>
        <w:t>4</w:t>
      </w:r>
      <w:r w:rsidR="00B4276F" w:rsidRPr="00BC49B4">
        <w:rPr>
          <w:b/>
        </w:rPr>
        <w:t>. Клаус фон Б</w:t>
      </w:r>
      <w:r w:rsidR="005D1399" w:rsidRPr="00BC49B4">
        <w:rPr>
          <w:b/>
        </w:rPr>
        <w:t>ю</w:t>
      </w:r>
      <w:r w:rsidR="00B4276F" w:rsidRPr="00BC49B4">
        <w:rPr>
          <w:b/>
        </w:rPr>
        <w:t>лов, Леопольд и Лё</w:t>
      </w:r>
      <w:r w:rsidRPr="00BC49B4">
        <w:rPr>
          <w:b/>
        </w:rPr>
        <w:t>б</w:t>
      </w:r>
      <w:r w:rsidR="00D742CC" w:rsidRPr="00BC49B4">
        <w:rPr>
          <w:b/>
        </w:rPr>
        <w:t>,</w:t>
      </w:r>
      <w:r w:rsidRPr="00BC49B4">
        <w:rPr>
          <w:b/>
        </w:rPr>
        <w:t xml:space="preserve"> О</w:t>
      </w:r>
      <w:r w:rsidR="00A37265" w:rsidRPr="00BC49B4">
        <w:rPr>
          <w:b/>
        </w:rPr>
        <w:t>у</w:t>
      </w:r>
      <w:r w:rsidR="004043FA" w:rsidRPr="00BC49B4">
        <w:rPr>
          <w:b/>
        </w:rPr>
        <w:t xml:space="preserve"> </w:t>
      </w:r>
      <w:r w:rsidR="00B4276F" w:rsidRPr="00BC49B4">
        <w:rPr>
          <w:b/>
        </w:rPr>
        <w:t>Дж</w:t>
      </w:r>
      <w:r w:rsidR="004043FA" w:rsidRPr="00BC49B4">
        <w:rPr>
          <w:b/>
        </w:rPr>
        <w:t>ей</w:t>
      </w:r>
      <w:r w:rsidR="005D1399" w:rsidRPr="00BC49B4">
        <w:rPr>
          <w:b/>
        </w:rPr>
        <w:t xml:space="preserve"> </w:t>
      </w:r>
      <w:r w:rsidRPr="00BC49B4">
        <w:rPr>
          <w:b/>
        </w:rPr>
        <w:t xml:space="preserve">Симпсон </w:t>
      </w:r>
      <w:r w:rsidR="005D1399" w:rsidRPr="00BC49B4">
        <w:rPr>
          <w:b/>
        </w:rPr>
        <w:t xml:space="preserve">- </w:t>
      </w:r>
      <w:r w:rsidRPr="00BC49B4">
        <w:rPr>
          <w:b/>
        </w:rPr>
        <w:t xml:space="preserve">все </w:t>
      </w:r>
      <w:r w:rsidR="005D1399" w:rsidRPr="00BC49B4">
        <w:rPr>
          <w:b/>
        </w:rPr>
        <w:t xml:space="preserve">они </w:t>
      </w:r>
      <w:r w:rsidRPr="00BC49B4">
        <w:rPr>
          <w:b/>
        </w:rPr>
        <w:t>нанял</w:t>
      </w:r>
      <w:r w:rsidR="005D1399" w:rsidRPr="00BC49B4">
        <w:rPr>
          <w:b/>
        </w:rPr>
        <w:t>и</w:t>
      </w:r>
      <w:r w:rsidRPr="00BC49B4">
        <w:rPr>
          <w:b/>
        </w:rPr>
        <w:t xml:space="preserve"> </w:t>
      </w:r>
      <w:r w:rsidR="00D742CC" w:rsidRPr="00BC49B4">
        <w:rPr>
          <w:b/>
        </w:rPr>
        <w:t>известн</w:t>
      </w:r>
      <w:r w:rsidRPr="00BC49B4">
        <w:rPr>
          <w:b/>
        </w:rPr>
        <w:t>ых</w:t>
      </w:r>
      <w:r w:rsidR="00D742CC" w:rsidRPr="00BC49B4">
        <w:rPr>
          <w:b/>
        </w:rPr>
        <w:t>,</w:t>
      </w:r>
      <w:r w:rsidRPr="00BC49B4">
        <w:rPr>
          <w:b/>
        </w:rPr>
        <w:t xml:space="preserve"> высоко</w:t>
      </w:r>
      <w:r w:rsidR="00D742CC" w:rsidRPr="00BC49B4">
        <w:rPr>
          <w:b/>
        </w:rPr>
        <w:t>оплачиваемых</w:t>
      </w:r>
      <w:r w:rsidRPr="00BC49B4">
        <w:rPr>
          <w:b/>
        </w:rPr>
        <w:t xml:space="preserve"> адвокатов, которые помогли им получить оправдательные приговоры или меньше</w:t>
      </w:r>
      <w:r w:rsidR="00FC210A" w:rsidRPr="00BC49B4">
        <w:rPr>
          <w:b/>
        </w:rPr>
        <w:t>е</w:t>
      </w:r>
      <w:r w:rsidRPr="00BC49B4">
        <w:rPr>
          <w:b/>
        </w:rPr>
        <w:t xml:space="preserve"> наказани</w:t>
      </w:r>
      <w:r w:rsidR="00FC210A" w:rsidRPr="00BC49B4">
        <w:rPr>
          <w:b/>
        </w:rPr>
        <w:t>е</w:t>
      </w:r>
      <w:r w:rsidRPr="00BC49B4">
        <w:rPr>
          <w:b/>
        </w:rPr>
        <w:t>. Является ли система предвзятой к деньгам и известности?</w:t>
      </w:r>
    </w:p>
    <w:p w:rsidR="00DF089E" w:rsidRPr="00BC49B4" w:rsidRDefault="00DF089E" w:rsidP="00BC49B4">
      <w:pPr>
        <w:pStyle w:val="NormalWeb"/>
      </w:pPr>
      <w:r w:rsidRPr="00BC49B4">
        <w:t>Богатство имеет свои преимущества во многих аспектах нашей жизни. В области уголовного правосудия наилучши</w:t>
      </w:r>
      <w:r w:rsidR="003B7E5A" w:rsidRPr="00BC49B4">
        <w:t>й</w:t>
      </w:r>
      <w:r w:rsidRPr="00BC49B4">
        <w:t xml:space="preserve"> способ устран</w:t>
      </w:r>
      <w:r w:rsidR="003B7E5A" w:rsidRPr="00BC49B4">
        <w:t>ить</w:t>
      </w:r>
      <w:r w:rsidRPr="00BC49B4">
        <w:t xml:space="preserve"> несправедливост</w:t>
      </w:r>
      <w:r w:rsidR="003B7E5A" w:rsidRPr="00BC49B4">
        <w:t>ь</w:t>
      </w:r>
      <w:r w:rsidRPr="00BC49B4">
        <w:t xml:space="preserve"> в системе </w:t>
      </w:r>
      <w:r w:rsidR="003B7E5A" w:rsidRPr="00BC49B4">
        <w:t xml:space="preserve">– это </w:t>
      </w:r>
      <w:r w:rsidRPr="00BC49B4">
        <w:t>обеспеч</w:t>
      </w:r>
      <w:r w:rsidR="003B7E5A" w:rsidRPr="00BC49B4">
        <w:t>ить</w:t>
      </w:r>
      <w:r w:rsidRPr="00BC49B4">
        <w:t xml:space="preserve"> адекватно</w:t>
      </w:r>
      <w:r w:rsidR="003B7E5A" w:rsidRPr="00BC49B4">
        <w:t>е</w:t>
      </w:r>
      <w:r w:rsidRPr="00BC49B4">
        <w:t xml:space="preserve"> представительств</w:t>
      </w:r>
      <w:r w:rsidR="003B7E5A" w:rsidRPr="00BC49B4">
        <w:t>о</w:t>
      </w:r>
      <w:r w:rsidRPr="00BC49B4">
        <w:t xml:space="preserve"> для бедных слоев населения, и в этой области прогресс достигнут. Без сомнения, можно и нужно делать</w:t>
      </w:r>
      <w:r w:rsidR="00CF5AF8" w:rsidRPr="00BC49B4">
        <w:t xml:space="preserve"> больше</w:t>
      </w:r>
      <w:r w:rsidRPr="00BC49B4">
        <w:t>. Следует также отметить, что многие юристы, которые не являю</w:t>
      </w:r>
      <w:r w:rsidR="00CF5AF8" w:rsidRPr="00BC49B4">
        <w:t>тся выдающимися или высоко оценё</w:t>
      </w:r>
      <w:r w:rsidRPr="00BC49B4">
        <w:t xml:space="preserve">нными, делают отличную работу. Например, Дуг Шмидт </w:t>
      </w:r>
      <w:r w:rsidR="00A50C4B" w:rsidRPr="00BC49B4">
        <w:t xml:space="preserve">замечательно </w:t>
      </w:r>
      <w:r w:rsidRPr="00BC49B4">
        <w:t>представл</w:t>
      </w:r>
      <w:r w:rsidR="002032C1" w:rsidRPr="00BC49B4">
        <w:t>ял интересы</w:t>
      </w:r>
      <w:r w:rsidRPr="00BC49B4">
        <w:t xml:space="preserve"> Дэн</w:t>
      </w:r>
      <w:r w:rsidR="002032C1" w:rsidRPr="00BC49B4">
        <w:t>а</w:t>
      </w:r>
      <w:r w:rsidRPr="00BC49B4">
        <w:t xml:space="preserve"> Уайт</w:t>
      </w:r>
      <w:r w:rsidR="002032C1" w:rsidRPr="00BC49B4">
        <w:t>а</w:t>
      </w:r>
      <w:r w:rsidRPr="00BC49B4">
        <w:t>, как и Дин Гитс и Даниэль Дэвис в деле МакМартина.</w:t>
      </w:r>
    </w:p>
    <w:p w:rsidR="00606A89" w:rsidRPr="00BC49B4" w:rsidRDefault="00004A49" w:rsidP="00BC49B4">
      <w:pPr>
        <w:pStyle w:val="NormalWeb"/>
      </w:pPr>
      <w:r w:rsidRPr="00BC49B4">
        <w:t>Если сравнивать не между богатыми и бедными обвиняемыми, а между богатыми обвиняемыми и их прокурорами, то наша перспектива меняется. Прокуроры располагают огромными ресурсами. Богатые обвиняемые составляют редкую группу, которая может оспаривать дело обвинения на относительно ровной игровой площадке.</w:t>
      </w:r>
    </w:p>
    <w:p w:rsidR="00004A49" w:rsidRPr="00BC49B4" w:rsidRDefault="00004A49" w:rsidP="007200B7">
      <w:pPr>
        <w:pStyle w:val="NormalWeb"/>
        <w:rPr>
          <w:b/>
        </w:rPr>
      </w:pPr>
      <w:r w:rsidRPr="00BC49B4">
        <w:rPr>
          <w:b/>
        </w:rPr>
        <w:t>5. Вебстер Тайер, судья по делу Сакко и Ванцетти, не скрывал своего презрения к обвиняемым. Может ли судья с таким поведением сегодня</w:t>
      </w:r>
      <w:r w:rsidR="000F4FEA" w:rsidRPr="00BC49B4">
        <w:rPr>
          <w:b/>
        </w:rPr>
        <w:t xml:space="preserve"> выйти из положения</w:t>
      </w:r>
      <w:r w:rsidRPr="00BC49B4">
        <w:rPr>
          <w:b/>
        </w:rPr>
        <w:t>?</w:t>
      </w:r>
    </w:p>
    <w:p w:rsidR="00004A49" w:rsidRPr="00BC49B4" w:rsidRDefault="000964D5" w:rsidP="00BC49B4">
      <w:pPr>
        <w:pStyle w:val="NormalWeb"/>
      </w:pPr>
      <w:r w:rsidRPr="00BC49B4">
        <w:t>Н</w:t>
      </w:r>
      <w:r w:rsidR="00004A49" w:rsidRPr="00BC49B4">
        <w:t xml:space="preserve">аверное, нет, тем более, что его презрение выражалось публично. Сегодня наложение Тайером смертной казни будет отменено из-за его неправильных судебных решений </w:t>
      </w:r>
      <w:r w:rsidR="0008688B" w:rsidRPr="00BC49B4">
        <w:t>во время суда</w:t>
      </w:r>
      <w:r w:rsidR="00004A49" w:rsidRPr="00BC49B4">
        <w:t xml:space="preserve">, его ошибочного отказа в новых судебных процессах и </w:t>
      </w:r>
      <w:r w:rsidR="0008688B" w:rsidRPr="00BC49B4">
        <w:t xml:space="preserve">из-за </w:t>
      </w:r>
      <w:r w:rsidR="00004A49" w:rsidRPr="00BC49B4">
        <w:t xml:space="preserve">его предвзятых </w:t>
      </w:r>
      <w:r w:rsidR="00004A49" w:rsidRPr="00BC49B4">
        <w:lastRenderedPageBreak/>
        <w:t>заявлений против подсудимых до, в</w:t>
      </w:r>
      <w:r w:rsidR="0021297E" w:rsidRPr="00BC49B4">
        <w:t xml:space="preserve"> </w:t>
      </w:r>
      <w:r w:rsidR="00E94DC8" w:rsidRPr="00BC49B4">
        <w:t>процессе</w:t>
      </w:r>
      <w:r w:rsidR="00004A49" w:rsidRPr="00BC49B4">
        <w:t xml:space="preserve"> и после суда. Сегодня его </w:t>
      </w:r>
      <w:r w:rsidR="0008688B" w:rsidRPr="00BC49B4">
        <w:t>поведение, скорее всего, приведё</w:t>
      </w:r>
      <w:r w:rsidR="00004A49" w:rsidRPr="00BC49B4">
        <w:t>т к его удалению с</w:t>
      </w:r>
      <w:r w:rsidR="0008688B" w:rsidRPr="00BC49B4">
        <w:t xml:space="preserve"> судейской</w:t>
      </w:r>
      <w:r w:rsidR="00004A49" w:rsidRPr="00BC49B4">
        <w:t xml:space="preserve"> скам</w:t>
      </w:r>
      <w:r w:rsidR="0008688B" w:rsidRPr="00BC49B4">
        <w:t>ьи</w:t>
      </w:r>
      <w:r w:rsidR="00004A49" w:rsidRPr="00BC49B4">
        <w:t xml:space="preserve">. Даже в 1920 году большинство </w:t>
      </w:r>
      <w:r w:rsidR="0017257E" w:rsidRPr="00BC49B4">
        <w:t>штатов</w:t>
      </w:r>
      <w:r w:rsidR="00004A49" w:rsidRPr="00BC49B4">
        <w:t xml:space="preserve"> отменили бы решения Тайера. Однако в штате Массачусетс полномочия Высшего судебного суда, которы</w:t>
      </w:r>
      <w:r w:rsidR="00BE418F" w:rsidRPr="00BC49B4">
        <w:t>й</w:t>
      </w:r>
      <w:r w:rsidR="00004A49" w:rsidRPr="00BC49B4">
        <w:t xml:space="preserve"> сл</w:t>
      </w:r>
      <w:r w:rsidR="00F4345F" w:rsidRPr="00BC49B4">
        <w:t>ушал</w:t>
      </w:r>
      <w:r w:rsidR="00004A49" w:rsidRPr="00BC49B4">
        <w:t xml:space="preserve"> </w:t>
      </w:r>
      <w:r w:rsidR="00ED24E4" w:rsidRPr="00BC49B4">
        <w:t>апелляционные обжалования</w:t>
      </w:r>
      <w:r w:rsidR="00004A49" w:rsidRPr="00BC49B4">
        <w:t xml:space="preserve"> Сакко и Ванцетти, были строго ограничены устаревшими правовыми нормами.</w:t>
      </w:r>
    </w:p>
    <w:p w:rsidR="00004A49" w:rsidRPr="00BC49B4" w:rsidRDefault="00004A49" w:rsidP="00BC49B4">
      <w:pPr>
        <w:pStyle w:val="NormalWeb"/>
      </w:pPr>
      <w:r w:rsidRPr="00BC49B4">
        <w:t xml:space="preserve">Все ходатайства о новом судебном разбирательстве должны были </w:t>
      </w:r>
      <w:r w:rsidR="000964D5" w:rsidRPr="00BC49B4">
        <w:t>идти</w:t>
      </w:r>
      <w:r w:rsidRPr="00BC49B4">
        <w:t xml:space="preserve"> к судье</w:t>
      </w:r>
      <w:r w:rsidR="000964D5" w:rsidRPr="00BC49B4">
        <w:t xml:space="preserve"> первой инстанции, которым</w:t>
      </w:r>
      <w:r w:rsidRPr="00BC49B4">
        <w:t xml:space="preserve"> в этом случае </w:t>
      </w:r>
      <w:r w:rsidR="000964D5" w:rsidRPr="00BC49B4">
        <w:t xml:space="preserve">и </w:t>
      </w:r>
      <w:r w:rsidRPr="00BC49B4">
        <w:t xml:space="preserve">был </w:t>
      </w:r>
      <w:r w:rsidR="000964D5" w:rsidRPr="00BC49B4">
        <w:t xml:space="preserve">сам </w:t>
      </w:r>
      <w:r w:rsidRPr="00BC49B4">
        <w:t>судь</w:t>
      </w:r>
      <w:r w:rsidR="000964D5" w:rsidRPr="00BC49B4">
        <w:t>я</w:t>
      </w:r>
      <w:r w:rsidRPr="00BC49B4">
        <w:t xml:space="preserve"> Тайер, и его можно было </w:t>
      </w:r>
      <w:r w:rsidR="000964D5" w:rsidRPr="00BC49B4">
        <w:t>заменить</w:t>
      </w:r>
      <w:r w:rsidRPr="00BC49B4">
        <w:t xml:space="preserve"> только за «злоупотребление по своему усмотрению». </w:t>
      </w:r>
      <w:r w:rsidR="002B5223" w:rsidRPr="00BC49B4">
        <w:t>Усмотрение</w:t>
      </w:r>
      <w:r w:rsidR="0076637F" w:rsidRPr="00BC49B4">
        <w:t xml:space="preserve"> получило</w:t>
      </w:r>
      <w:r w:rsidRPr="00BC49B4">
        <w:t xml:space="preserve"> широкое толкование, и апелляционный суд должен был бы </w:t>
      </w:r>
      <w:r w:rsidR="0076637F" w:rsidRPr="00BC49B4">
        <w:t>обнаружить</w:t>
      </w:r>
      <w:r w:rsidRPr="00BC49B4">
        <w:t xml:space="preserve">, что судья Тайер был фактически некомпетентен и поэтому непригоден для </w:t>
      </w:r>
      <w:r w:rsidR="000964D5" w:rsidRPr="00BC49B4">
        <w:t>должности</w:t>
      </w:r>
      <w:r w:rsidRPr="00BC49B4">
        <w:t xml:space="preserve">, </w:t>
      </w:r>
      <w:r w:rsidR="0076637F" w:rsidRPr="00BC49B4">
        <w:t xml:space="preserve">для того, </w:t>
      </w:r>
      <w:r w:rsidRPr="00BC49B4">
        <w:t xml:space="preserve">чтобы </w:t>
      </w:r>
      <w:r w:rsidR="000964D5" w:rsidRPr="00BC49B4">
        <w:t>за</w:t>
      </w:r>
      <w:r w:rsidRPr="00BC49B4">
        <w:t>менить его.</w:t>
      </w:r>
    </w:p>
    <w:p w:rsidR="0022759F" w:rsidRPr="00BC49B4" w:rsidRDefault="00016A54" w:rsidP="00BC49B4">
      <w:pPr>
        <w:pStyle w:val="NormalWeb"/>
      </w:pPr>
      <w:r w:rsidRPr="00BC49B4">
        <w:t>Наиболее вопиющим примером ограничений Суда было отклонен</w:t>
      </w:r>
      <w:r w:rsidR="00632385" w:rsidRPr="00BC49B4">
        <w:t>ие предложения</w:t>
      </w:r>
      <w:r w:rsidRPr="00BC49B4">
        <w:t xml:space="preserve"> о новом судебном разбирательстве, основанно</w:t>
      </w:r>
      <w:r w:rsidR="0011188E" w:rsidRPr="00BC49B4">
        <w:t>м</w:t>
      </w:r>
      <w:r w:rsidRPr="00BC49B4">
        <w:t xml:space="preserve"> на вновь открытых д</w:t>
      </w:r>
      <w:r w:rsidR="0011188E" w:rsidRPr="00BC49B4">
        <w:t>оказательствах. Тюремный заключё</w:t>
      </w:r>
      <w:r w:rsidRPr="00BC49B4">
        <w:t xml:space="preserve">нный признался, что </w:t>
      </w:r>
      <w:r w:rsidR="0011188E" w:rsidRPr="00BC49B4">
        <w:t xml:space="preserve">это </w:t>
      </w:r>
      <w:r w:rsidRPr="00BC49B4">
        <w:t xml:space="preserve">он и его банда были виновны в грабеже и стрельбе, а не Сакко и Ванцетти, и дальнейшее расследование </w:t>
      </w:r>
      <w:r w:rsidR="00632385" w:rsidRPr="00BC49B4">
        <w:t>обнаружило</w:t>
      </w:r>
      <w:r w:rsidRPr="00BC49B4">
        <w:t xml:space="preserve"> много деталей, которые подтвердили это</w:t>
      </w:r>
      <w:r w:rsidR="0011188E" w:rsidRPr="00BC49B4">
        <w:t xml:space="preserve"> </w:t>
      </w:r>
      <w:r w:rsidR="00632385" w:rsidRPr="00BC49B4">
        <w:t>заявление</w:t>
      </w:r>
      <w:r w:rsidRPr="00BC49B4">
        <w:t>. Тем не менее, судья Тайер от</w:t>
      </w:r>
      <w:r w:rsidR="0048422C" w:rsidRPr="00BC49B4">
        <w:t>клонил</w:t>
      </w:r>
      <w:r w:rsidRPr="00BC49B4">
        <w:t xml:space="preserve"> предложение о новом судебном разбирательстве. </w:t>
      </w:r>
    </w:p>
    <w:p w:rsidR="00606A89" w:rsidRPr="00BC49B4" w:rsidRDefault="00016A54" w:rsidP="00BC49B4">
      <w:pPr>
        <w:pStyle w:val="NormalWeb"/>
      </w:pPr>
      <w:r w:rsidRPr="00BC49B4">
        <w:t xml:space="preserve">Апелляция в </w:t>
      </w:r>
      <w:r w:rsidR="002913ED" w:rsidRPr="00BC49B4">
        <w:t xml:space="preserve">Высший судебный суд </w:t>
      </w:r>
      <w:r w:rsidRPr="00BC49B4">
        <w:t xml:space="preserve">штата Массачусетс </w:t>
      </w:r>
      <w:r w:rsidR="00A06198" w:rsidRPr="00BC49B4">
        <w:t xml:space="preserve">полностью </w:t>
      </w:r>
      <w:r w:rsidRPr="00BC49B4">
        <w:t>показала ограниченно</w:t>
      </w:r>
      <w:r w:rsidR="0048422C" w:rsidRPr="00BC49B4">
        <w:t>сть его</w:t>
      </w:r>
      <w:r w:rsidRPr="00BC49B4">
        <w:t xml:space="preserve"> власти. Подтверждая отказ в н</w:t>
      </w:r>
      <w:r w:rsidR="00494673" w:rsidRPr="00BC49B4">
        <w:t>овом судебном разбирательстве, с</w:t>
      </w:r>
      <w:r w:rsidRPr="00BC49B4">
        <w:t xml:space="preserve">уд заявил: </w:t>
      </w:r>
      <w:r w:rsidRPr="00BC49B4">
        <w:rPr>
          <w:i/>
        </w:rPr>
        <w:t>«Не обязательно</w:t>
      </w:r>
      <w:r w:rsidR="0048422C" w:rsidRPr="00BC49B4">
        <w:rPr>
          <w:i/>
        </w:rPr>
        <w:t xml:space="preserve"> создавать</w:t>
      </w:r>
      <w:r w:rsidRPr="00BC49B4">
        <w:rPr>
          <w:i/>
        </w:rPr>
        <w:t xml:space="preserve"> новое судебное разбирательство, даже если доказательства были обнаружены, и </w:t>
      </w:r>
      <w:r w:rsidR="0048422C" w:rsidRPr="00BC49B4">
        <w:rPr>
          <w:i/>
        </w:rPr>
        <w:t>при их</w:t>
      </w:r>
      <w:r w:rsidRPr="00BC49B4">
        <w:rPr>
          <w:i/>
        </w:rPr>
        <w:t xml:space="preserve"> представлен</w:t>
      </w:r>
      <w:r w:rsidR="0048422C" w:rsidRPr="00BC49B4">
        <w:rPr>
          <w:i/>
        </w:rPr>
        <w:t>ии</w:t>
      </w:r>
      <w:r w:rsidRPr="00BC49B4">
        <w:rPr>
          <w:i/>
        </w:rPr>
        <w:t xml:space="preserve"> присяжным</w:t>
      </w:r>
      <w:r w:rsidR="0048422C" w:rsidRPr="00BC49B4">
        <w:rPr>
          <w:i/>
        </w:rPr>
        <w:t xml:space="preserve"> был</w:t>
      </w:r>
      <w:r w:rsidRPr="00BC49B4">
        <w:rPr>
          <w:i/>
        </w:rPr>
        <w:t xml:space="preserve"> бы другой результат</w:t>
      </w:r>
      <w:r w:rsidR="0048422C" w:rsidRPr="00BC49B4">
        <w:rPr>
          <w:i/>
        </w:rPr>
        <w:t xml:space="preserve"> дела</w:t>
      </w:r>
      <w:r w:rsidRPr="00BC49B4">
        <w:rPr>
          <w:i/>
        </w:rPr>
        <w:t>»</w:t>
      </w:r>
      <w:r w:rsidRPr="00BC49B4">
        <w:t xml:space="preserve">. Эти ограничения </w:t>
      </w:r>
      <w:r w:rsidR="0048422C" w:rsidRPr="00BC49B4">
        <w:t>в полномочиях</w:t>
      </w:r>
      <w:r w:rsidRPr="00BC49B4">
        <w:t xml:space="preserve"> Высший судебный суд были отменены в 1939 году.</w:t>
      </w:r>
    </w:p>
    <w:p w:rsidR="00DB3228" w:rsidRPr="00BC49B4" w:rsidRDefault="00DB3228" w:rsidP="007200B7">
      <w:pPr>
        <w:pStyle w:val="NormalWeb"/>
        <w:rPr>
          <w:b/>
        </w:rPr>
      </w:pPr>
      <w:r w:rsidRPr="00BC49B4">
        <w:rPr>
          <w:b/>
        </w:rPr>
        <w:t xml:space="preserve">6. Вы пишете о том, как политика и идеология могут влиять на исход судебных процессов и </w:t>
      </w:r>
      <w:r w:rsidR="00C45670" w:rsidRPr="00BC49B4">
        <w:rPr>
          <w:b/>
        </w:rPr>
        <w:t>как они действительно влияли в деле</w:t>
      </w:r>
      <w:r w:rsidRPr="00BC49B4">
        <w:rPr>
          <w:b/>
        </w:rPr>
        <w:t xml:space="preserve"> </w:t>
      </w:r>
      <w:r w:rsidR="00301064" w:rsidRPr="00BC49B4">
        <w:rPr>
          <w:b/>
        </w:rPr>
        <w:t xml:space="preserve">Альгера Хисса </w:t>
      </w:r>
      <w:r w:rsidRPr="00BC49B4">
        <w:rPr>
          <w:b/>
        </w:rPr>
        <w:t xml:space="preserve">и в какой-то степени в </w:t>
      </w:r>
      <w:r w:rsidR="00C45670" w:rsidRPr="00BC49B4">
        <w:rPr>
          <w:b/>
        </w:rPr>
        <w:t>деле «</w:t>
      </w:r>
      <w:r w:rsidR="00797B38" w:rsidRPr="00BC49B4">
        <w:rPr>
          <w:b/>
        </w:rPr>
        <w:t>злоупотреблений в дошкольных учреждениях</w:t>
      </w:r>
      <w:r w:rsidR="00C45670" w:rsidRPr="00BC49B4">
        <w:rPr>
          <w:b/>
        </w:rPr>
        <w:t>»</w:t>
      </w:r>
      <w:r w:rsidRPr="00BC49B4">
        <w:rPr>
          <w:b/>
        </w:rPr>
        <w:t xml:space="preserve"> </w:t>
      </w:r>
      <w:r w:rsidR="00301064" w:rsidRPr="00BC49B4">
        <w:rPr>
          <w:b/>
        </w:rPr>
        <w:t>МакМартина</w:t>
      </w:r>
      <w:r w:rsidRPr="00BC49B4">
        <w:rPr>
          <w:b/>
        </w:rPr>
        <w:t xml:space="preserve">. Какие шаги может предпринять адвокат, чтобы </w:t>
      </w:r>
      <w:r w:rsidR="00090B30" w:rsidRPr="00BC49B4">
        <w:rPr>
          <w:b/>
        </w:rPr>
        <w:t>нейтрализовать</w:t>
      </w:r>
      <w:r w:rsidRPr="00BC49B4">
        <w:rPr>
          <w:b/>
        </w:rPr>
        <w:t xml:space="preserve"> </w:t>
      </w:r>
      <w:r w:rsidR="00090B30" w:rsidRPr="00BC49B4">
        <w:rPr>
          <w:b/>
        </w:rPr>
        <w:t>подобное</w:t>
      </w:r>
      <w:r w:rsidRPr="00BC49B4">
        <w:rPr>
          <w:b/>
        </w:rPr>
        <w:t xml:space="preserve"> влияние?</w:t>
      </w:r>
    </w:p>
    <w:p w:rsidR="005C5351" w:rsidRPr="00BC49B4" w:rsidRDefault="00DB3228" w:rsidP="00BC49B4">
      <w:pPr>
        <w:pStyle w:val="NormalWeb"/>
      </w:pPr>
      <w:r w:rsidRPr="00BC49B4">
        <w:t xml:space="preserve">Маловероятно, что политика или идеология повлияли на фактический исход дел Альгера Хисса или МакМартина. Это правда, что в конце 40-х многие боялись коммунистов в правительстве. Также верно, что истерия </w:t>
      </w:r>
      <w:r w:rsidR="00EC170F" w:rsidRPr="00BC49B4">
        <w:t>по поводу</w:t>
      </w:r>
      <w:r w:rsidRPr="00BC49B4">
        <w:t xml:space="preserve"> жесток</w:t>
      </w:r>
      <w:r w:rsidR="00EC170F" w:rsidRPr="00BC49B4">
        <w:t>ого</w:t>
      </w:r>
      <w:r w:rsidRPr="00BC49B4">
        <w:t xml:space="preserve"> обращени</w:t>
      </w:r>
      <w:r w:rsidR="00EC170F" w:rsidRPr="00BC49B4">
        <w:t>я</w:t>
      </w:r>
      <w:r w:rsidRPr="00BC49B4">
        <w:t xml:space="preserve"> с детьми в 1980-х годах повлияла на дело МакМартина, особенно на решения об аресте и привлечении к суду подсудимых, несмотря на сомнения в достов</w:t>
      </w:r>
      <w:r w:rsidR="004345FF" w:rsidRPr="00BC49B4">
        <w:t>ерности обвинителей и отсутствие</w:t>
      </w:r>
      <w:r w:rsidRPr="00BC49B4">
        <w:t xml:space="preserve"> физических доказательств. Но окончательный вердикт в этих случаях основывался на доказательствах судебных заседаний, а не на идеологии или политике. </w:t>
      </w:r>
    </w:p>
    <w:p w:rsidR="00606A89" w:rsidRPr="00BC49B4" w:rsidRDefault="00DB3228" w:rsidP="00BC49B4">
      <w:pPr>
        <w:pStyle w:val="NormalWeb"/>
      </w:pPr>
      <w:r w:rsidRPr="00BC49B4">
        <w:t>Результатом дела, на который, несомненно, повлияла внешняя идеология, был</w:t>
      </w:r>
      <w:r w:rsidR="0000349F" w:rsidRPr="00BC49B4">
        <w:t xml:space="preserve"> приговор</w:t>
      </w:r>
      <w:r w:rsidRPr="00BC49B4">
        <w:t xml:space="preserve"> Сакко и Ванцетти. Это было время, когда нация имела тенденцию приравнивать иммигрантов к анархистам</w:t>
      </w:r>
      <w:r w:rsidR="008E55A6" w:rsidRPr="00BC49B4">
        <w:t>,</w:t>
      </w:r>
      <w:r w:rsidRPr="00BC49B4">
        <w:t xml:space="preserve"> </w:t>
      </w:r>
      <w:r w:rsidR="005E4DDA" w:rsidRPr="00BC49B4">
        <w:t xml:space="preserve">а </w:t>
      </w:r>
      <w:r w:rsidRPr="00BC49B4">
        <w:t>анархист</w:t>
      </w:r>
      <w:r w:rsidR="008E55A6" w:rsidRPr="00BC49B4">
        <w:t>ов - к</w:t>
      </w:r>
      <w:r w:rsidRPr="00BC49B4">
        <w:t xml:space="preserve"> </w:t>
      </w:r>
      <w:r w:rsidR="00D87D8D" w:rsidRPr="00BC49B4">
        <w:t xml:space="preserve">яростным </w:t>
      </w:r>
      <w:r w:rsidR="008E55A6" w:rsidRPr="00BC49B4">
        <w:t>а</w:t>
      </w:r>
      <w:r w:rsidRPr="00BC49B4">
        <w:t xml:space="preserve">нтиамериканским террористам. Что может сделать </w:t>
      </w:r>
      <w:r w:rsidR="00DF2492" w:rsidRPr="00BC49B4">
        <w:t xml:space="preserve">представитель </w:t>
      </w:r>
      <w:r w:rsidRPr="00BC49B4">
        <w:t>защит</w:t>
      </w:r>
      <w:r w:rsidR="00DF2492" w:rsidRPr="00BC49B4">
        <w:t>ы</w:t>
      </w:r>
      <w:r w:rsidRPr="00BC49B4">
        <w:t xml:space="preserve"> в таком случае? Тщательный </w:t>
      </w:r>
      <w:r w:rsidR="004B1CC8" w:rsidRPr="00BC49B4">
        <w:t>от</w:t>
      </w:r>
      <w:r w:rsidRPr="00BC49B4">
        <w:t xml:space="preserve">бор </w:t>
      </w:r>
      <w:r w:rsidR="00DF2492" w:rsidRPr="00BC49B4">
        <w:t>присяжных</w:t>
      </w:r>
      <w:r w:rsidRPr="00BC49B4">
        <w:t xml:space="preserve"> и использование эффективных методов </w:t>
      </w:r>
      <w:r w:rsidR="00DF2492" w:rsidRPr="00BC49B4">
        <w:t>защиты</w:t>
      </w:r>
      <w:r w:rsidRPr="00BC49B4">
        <w:t>, которые уже обсуждались, относятся к числу инструментов, которые должен использовать защитник.</w:t>
      </w:r>
    </w:p>
    <w:p w:rsidR="001E70C8" w:rsidRPr="00BC49B4" w:rsidRDefault="001E70C8" w:rsidP="001E70C8">
      <w:pPr>
        <w:pStyle w:val="NormalWeb"/>
        <w:rPr>
          <w:b/>
        </w:rPr>
      </w:pPr>
      <w:r w:rsidRPr="00BC49B4">
        <w:rPr>
          <w:b/>
        </w:rPr>
        <w:t>7. Из десяти случаев, к</w:t>
      </w:r>
      <w:r w:rsidR="00C7793B" w:rsidRPr="00BC49B4">
        <w:rPr>
          <w:b/>
        </w:rPr>
        <w:t>акой</w:t>
      </w:r>
      <w:r w:rsidRPr="00BC49B4">
        <w:rPr>
          <w:b/>
        </w:rPr>
        <w:t xml:space="preserve"> в</w:t>
      </w:r>
      <w:r w:rsidR="00C7793B" w:rsidRPr="00BC49B4">
        <w:rPr>
          <w:b/>
        </w:rPr>
        <w:t>аш</w:t>
      </w:r>
      <w:r w:rsidRPr="00BC49B4">
        <w:rPr>
          <w:b/>
        </w:rPr>
        <w:t xml:space="preserve"> люби</w:t>
      </w:r>
      <w:r w:rsidR="00C7793B" w:rsidRPr="00BC49B4">
        <w:rPr>
          <w:b/>
        </w:rPr>
        <w:t>мый</w:t>
      </w:r>
      <w:r w:rsidRPr="00BC49B4">
        <w:rPr>
          <w:b/>
        </w:rPr>
        <w:t xml:space="preserve"> и почему?</w:t>
      </w:r>
    </w:p>
    <w:p w:rsidR="005C5351" w:rsidRPr="00BC49B4" w:rsidRDefault="001E70C8" w:rsidP="00BC49B4">
      <w:pPr>
        <w:pStyle w:val="NormalWeb"/>
      </w:pPr>
      <w:r w:rsidRPr="00BC49B4">
        <w:lastRenderedPageBreak/>
        <w:t xml:space="preserve">Хотя мы любим все десять наших великих американских </w:t>
      </w:r>
      <w:r w:rsidR="00C7793B" w:rsidRPr="00BC49B4">
        <w:t>судебных процессов</w:t>
      </w:r>
      <w:r w:rsidRPr="00BC49B4">
        <w:t xml:space="preserve">, </w:t>
      </w:r>
      <w:r w:rsidR="00237B83" w:rsidRPr="00BC49B4">
        <w:t>«Судебные процессы в Скоттсборо</w:t>
      </w:r>
      <w:r w:rsidR="00BB7793" w:rsidRPr="00BC49B4">
        <w:t xml:space="preserve"> - ю</w:t>
      </w:r>
      <w:r w:rsidR="00237B83" w:rsidRPr="00BC49B4">
        <w:t xml:space="preserve">ридическое линчевание» </w:t>
      </w:r>
      <w:r w:rsidRPr="00BC49B4">
        <w:t xml:space="preserve">- наш любимый. </w:t>
      </w:r>
      <w:r w:rsidR="00C7793B" w:rsidRPr="00BC49B4">
        <w:t>В нё</w:t>
      </w:r>
      <w:r w:rsidRPr="00BC49B4">
        <w:t>м рассказывается классическая история о расовой несправедливости, которая считается одн</w:t>
      </w:r>
      <w:r w:rsidR="00C7793B" w:rsidRPr="00BC49B4">
        <w:t>ой</w:t>
      </w:r>
      <w:r w:rsidRPr="00BC49B4">
        <w:t xml:space="preserve"> из самых печально известных ошибок в нашей стране. </w:t>
      </w:r>
    </w:p>
    <w:p w:rsidR="001E70C8" w:rsidRPr="00BC49B4" w:rsidRDefault="001E70C8" w:rsidP="00BC49B4">
      <w:pPr>
        <w:pStyle w:val="NormalWeb"/>
      </w:pPr>
      <w:r w:rsidRPr="00BC49B4">
        <w:t>В течение 20 лет девять чернокожих молодых людей боролись против расовых предрассудков и безответственной правовой системы на американском Юге. В ходе их испытаний, вместе или отдельно, «мальчики» выдержали шестнадцать судебных процессов, дв</w:t>
      </w:r>
      <w:r w:rsidR="00C7793B" w:rsidRPr="00BC49B4">
        <w:t>е отмены Верховного суда Соединё</w:t>
      </w:r>
      <w:r w:rsidRPr="00BC49B4">
        <w:t>нных Штатов и четыре серии смертных приговоров.</w:t>
      </w:r>
    </w:p>
    <w:p w:rsidR="001E70C8" w:rsidRPr="00BC49B4" w:rsidRDefault="001E70C8" w:rsidP="00BC49B4">
      <w:pPr>
        <w:pStyle w:val="NormalWeb"/>
      </w:pPr>
      <w:r w:rsidRPr="00BC49B4">
        <w:t>Это был период, в течени</w:t>
      </w:r>
      <w:r w:rsidR="00E239BF" w:rsidRPr="00BC49B4">
        <w:t>е которого Верховный суд Соединё</w:t>
      </w:r>
      <w:r w:rsidRPr="00BC49B4">
        <w:t>нных Штатов пробудился от</w:t>
      </w:r>
      <w:r w:rsidR="00ED3FDF" w:rsidRPr="00BC49B4">
        <w:t>о</w:t>
      </w:r>
      <w:r w:rsidRPr="00BC49B4">
        <w:t xml:space="preserve"> сна, чтобы обратить внимание на бедственное положение афроамериканцев на юге. Это история о том, как</w:t>
      </w:r>
      <w:r w:rsidR="00E239BF" w:rsidRPr="00BC49B4">
        <w:t>ой</w:t>
      </w:r>
      <w:r w:rsidRPr="00BC49B4">
        <w:t xml:space="preserve"> несправедлив</w:t>
      </w:r>
      <w:r w:rsidR="00E239BF" w:rsidRPr="00BC49B4">
        <w:t>ой</w:t>
      </w:r>
      <w:r w:rsidRPr="00BC49B4">
        <w:t xml:space="preserve"> </w:t>
      </w:r>
      <w:r w:rsidR="00E239BF" w:rsidRPr="00BC49B4">
        <w:t xml:space="preserve">была </w:t>
      </w:r>
      <w:r w:rsidRPr="00BC49B4">
        <w:t xml:space="preserve">жизнь для многих наших граждан в значительной части страны, но </w:t>
      </w:r>
      <w:r w:rsidR="00E239BF" w:rsidRPr="00BC49B4">
        <w:t xml:space="preserve">это </w:t>
      </w:r>
      <w:r w:rsidRPr="00BC49B4">
        <w:t xml:space="preserve">также </w:t>
      </w:r>
      <w:r w:rsidR="00E239BF" w:rsidRPr="00BC49B4">
        <w:t>и</w:t>
      </w:r>
      <w:r w:rsidRPr="00BC49B4">
        <w:t xml:space="preserve"> рассказ о том, как</w:t>
      </w:r>
      <w:r w:rsidR="00050C13" w:rsidRPr="00BC49B4">
        <w:t>ой далёкий путь мы про</w:t>
      </w:r>
      <w:r w:rsidR="00E239BF" w:rsidRPr="00BC49B4">
        <w:t>шли в Соединё</w:t>
      </w:r>
      <w:r w:rsidRPr="00BC49B4">
        <w:t xml:space="preserve">нных Штатах. В деле есть все </w:t>
      </w:r>
      <w:r w:rsidR="00482FE1" w:rsidRPr="00BC49B4">
        <w:t>составляющие</w:t>
      </w:r>
      <w:r w:rsidRPr="00BC49B4">
        <w:t xml:space="preserve"> для «знаменито</w:t>
      </w:r>
      <w:r w:rsidR="00E239BF" w:rsidRPr="00BC49B4">
        <w:t>го судебного процесса</w:t>
      </w:r>
      <w:r w:rsidRPr="00BC49B4">
        <w:t>», которы</w:t>
      </w:r>
      <w:r w:rsidR="00E239BF" w:rsidRPr="00BC49B4">
        <w:t>й породил</w:t>
      </w:r>
      <w:r w:rsidRPr="00BC49B4">
        <w:t xml:space="preserve"> злодеев, героев и два знамениты</w:t>
      </w:r>
      <w:r w:rsidR="00ED3FDF" w:rsidRPr="00BC49B4">
        <w:t>е</w:t>
      </w:r>
      <w:r w:rsidRPr="00BC49B4">
        <w:t xml:space="preserve"> решения Верховного суда.</w:t>
      </w:r>
    </w:p>
    <w:p w:rsidR="005C5351" w:rsidRPr="00BC49B4" w:rsidRDefault="001E70C8" w:rsidP="00BC49B4">
      <w:pPr>
        <w:pStyle w:val="NormalWeb"/>
      </w:pPr>
      <w:r w:rsidRPr="00BC49B4">
        <w:t xml:space="preserve">Девять чернокожих юношей были </w:t>
      </w:r>
      <w:r w:rsidR="00EF6477" w:rsidRPr="00BC49B4">
        <w:t xml:space="preserve">ложно </w:t>
      </w:r>
      <w:r w:rsidRPr="00BC49B4">
        <w:t xml:space="preserve">обвинены в групповом изнасиловании двух белых девочек в Скоттсборо, штат Алабама, </w:t>
      </w:r>
      <w:r w:rsidR="004310E7" w:rsidRPr="00BC49B4">
        <w:t>а</w:t>
      </w:r>
      <w:r w:rsidRPr="00BC49B4">
        <w:t xml:space="preserve"> затем были спасены от смертной казни четырьмя «спасителями». </w:t>
      </w:r>
    </w:p>
    <w:p w:rsidR="005C5351" w:rsidRPr="00BC49B4" w:rsidRDefault="001E70C8" w:rsidP="00BC49B4">
      <w:pPr>
        <w:pStyle w:val="NormalWeb"/>
      </w:pPr>
      <w:r w:rsidRPr="00BC49B4">
        <w:t xml:space="preserve">Во-первых, американская компартия </w:t>
      </w:r>
      <w:r w:rsidR="00EF6477" w:rsidRPr="00BC49B4">
        <w:t>обеспечила</w:t>
      </w:r>
      <w:r w:rsidRPr="00BC49B4">
        <w:t xml:space="preserve"> широкую огласку </w:t>
      </w:r>
      <w:r w:rsidR="002E79E0" w:rsidRPr="00BC49B4">
        <w:t xml:space="preserve">этого дела </w:t>
      </w:r>
      <w:r w:rsidRPr="00BC49B4">
        <w:t xml:space="preserve">через демонстрации здесь и за рубежом, а также предоставила ответчикам правовую помощь. </w:t>
      </w:r>
    </w:p>
    <w:p w:rsidR="005C5351" w:rsidRPr="00BC49B4" w:rsidRDefault="001E70C8" w:rsidP="00BC49B4">
      <w:pPr>
        <w:pStyle w:val="NormalWeb"/>
      </w:pPr>
      <w:r w:rsidRPr="00BC49B4">
        <w:t>Во-вторых, важное</w:t>
      </w:r>
      <w:r w:rsidR="00AA4682" w:rsidRPr="00BC49B4">
        <w:t xml:space="preserve"> решение Верховного суда Соединё</w:t>
      </w:r>
      <w:r w:rsidRPr="00BC49B4">
        <w:t xml:space="preserve">нных Штатов </w:t>
      </w:r>
      <w:r w:rsidR="00EF6477" w:rsidRPr="00BC49B4">
        <w:t xml:space="preserve">в деле </w:t>
      </w:r>
      <w:r w:rsidRPr="00BC49B4">
        <w:t>Пауэл</w:t>
      </w:r>
      <w:r w:rsidR="00EF6477" w:rsidRPr="00BC49B4">
        <w:t>л против штата</w:t>
      </w:r>
      <w:r w:rsidRPr="00BC49B4">
        <w:t xml:space="preserve"> Алабам</w:t>
      </w:r>
      <w:r w:rsidR="00EF6477" w:rsidRPr="00BC49B4">
        <w:t>а</w:t>
      </w:r>
      <w:r w:rsidRPr="00BC49B4">
        <w:t xml:space="preserve"> постановило, что </w:t>
      </w:r>
      <w:r w:rsidR="00EF6477" w:rsidRPr="00BC49B4">
        <w:t xml:space="preserve">9 </w:t>
      </w:r>
      <w:r w:rsidR="004319D0" w:rsidRPr="00BC49B4">
        <w:t xml:space="preserve">обвиняемых </w:t>
      </w:r>
      <w:r w:rsidR="00EF6477" w:rsidRPr="00BC49B4">
        <w:t xml:space="preserve">из </w:t>
      </w:r>
      <w:r w:rsidRPr="00BC49B4">
        <w:t xml:space="preserve">Скоттсборо </w:t>
      </w:r>
      <w:r w:rsidR="00EF6477" w:rsidRPr="00BC49B4">
        <w:t>имею</w:t>
      </w:r>
      <w:r w:rsidRPr="00BC49B4">
        <w:t xml:space="preserve">т право </w:t>
      </w:r>
      <w:r w:rsidR="004319D0" w:rsidRPr="00BC49B4">
        <w:t>на</w:t>
      </w:r>
      <w:r w:rsidRPr="00BC49B4">
        <w:t xml:space="preserve"> адвокат</w:t>
      </w:r>
      <w:r w:rsidR="004319D0" w:rsidRPr="00BC49B4">
        <w:t>а</w:t>
      </w:r>
      <w:r w:rsidRPr="00BC49B4">
        <w:t xml:space="preserve">, </w:t>
      </w:r>
      <w:r w:rsidR="00AC273F" w:rsidRPr="00BC49B4">
        <w:t xml:space="preserve">но </w:t>
      </w:r>
      <w:r w:rsidR="004319D0" w:rsidRPr="00BC49B4">
        <w:t>адвокатом</w:t>
      </w:r>
      <w:r w:rsidR="00AC273F" w:rsidRPr="00BC49B4">
        <w:t xml:space="preserve"> их не обеспечили</w:t>
      </w:r>
      <w:r w:rsidRPr="00BC49B4">
        <w:t xml:space="preserve">. Суд заявил, что </w:t>
      </w:r>
      <w:r w:rsidR="00AA4682" w:rsidRPr="00BC49B4">
        <w:t xml:space="preserve">указанное в </w:t>
      </w:r>
      <w:r w:rsidR="002B2528" w:rsidRPr="00BC49B4">
        <w:t>п</w:t>
      </w:r>
      <w:r w:rsidR="00AA4682" w:rsidRPr="00BC49B4">
        <w:t>оправке</w:t>
      </w:r>
      <w:r w:rsidR="00AE5CD8" w:rsidRPr="00BC49B4">
        <w:t xml:space="preserve"> № 6</w:t>
      </w:r>
      <w:r w:rsidRPr="00BC49B4">
        <w:t xml:space="preserve"> </w:t>
      </w:r>
      <w:r w:rsidR="002B2528" w:rsidRPr="00BC49B4">
        <w:t xml:space="preserve">(к Конституции США) </w:t>
      </w:r>
      <w:r w:rsidR="00AA4682" w:rsidRPr="00BC49B4">
        <w:t xml:space="preserve">право </w:t>
      </w:r>
      <w:r w:rsidRPr="00BC49B4">
        <w:t>на адвоката в федеральных делах так</w:t>
      </w:r>
      <w:r w:rsidR="004220A4" w:rsidRPr="00BC49B4">
        <w:t xml:space="preserve"> </w:t>
      </w:r>
      <w:r w:rsidRPr="00BC49B4">
        <w:t xml:space="preserve">же распространяется </w:t>
      </w:r>
      <w:r w:rsidR="004220A4" w:rsidRPr="00BC49B4">
        <w:t xml:space="preserve">и </w:t>
      </w:r>
      <w:r w:rsidRPr="00BC49B4">
        <w:t xml:space="preserve">на </w:t>
      </w:r>
      <w:r w:rsidR="00EF6477" w:rsidRPr="00BC49B4">
        <w:t>отдельные штаты</w:t>
      </w:r>
      <w:r w:rsidRPr="00BC49B4">
        <w:t xml:space="preserve">. </w:t>
      </w:r>
    </w:p>
    <w:p w:rsidR="001E70C8" w:rsidRPr="00BC49B4" w:rsidRDefault="001E70C8" w:rsidP="00BC49B4">
      <w:pPr>
        <w:pStyle w:val="NormalWeb"/>
      </w:pPr>
      <w:r w:rsidRPr="00BC49B4">
        <w:t>Третьим спасителем был Самуэль Лейбовиц, один из ведущих юристов страны, которы</w:t>
      </w:r>
      <w:r w:rsidR="00AA4682" w:rsidRPr="00BC49B4">
        <w:t>й согласился представлять молодё</w:t>
      </w:r>
      <w:r w:rsidRPr="00BC49B4">
        <w:t xml:space="preserve">жь без вознаграждения. </w:t>
      </w:r>
      <w:r w:rsidR="00AA4682" w:rsidRPr="00BC49B4">
        <w:t>И четвё</w:t>
      </w:r>
      <w:r w:rsidRPr="00BC49B4">
        <w:t>ртым героем был судья Джеймс Эдвин Хортон.</w:t>
      </w:r>
    </w:p>
    <w:p w:rsidR="00E5315C" w:rsidRPr="00BC49B4" w:rsidRDefault="00E40373" w:rsidP="00BC49B4">
      <w:pPr>
        <w:pStyle w:val="NormalWeb"/>
      </w:pPr>
      <w:r w:rsidRPr="00BC49B4">
        <w:t>Пропитанный традициями Юга,</w:t>
      </w:r>
      <w:r w:rsidR="00E5315C" w:rsidRPr="00BC49B4">
        <w:t xml:space="preserve"> судья Хортон прин</w:t>
      </w:r>
      <w:r w:rsidRPr="00BC49B4">
        <w:t>имал</w:t>
      </w:r>
      <w:r w:rsidR="00E5315C" w:rsidRPr="00BC49B4">
        <w:t xml:space="preserve"> сегрегацию, </w:t>
      </w:r>
      <w:r w:rsidR="000A495C" w:rsidRPr="00BC49B4">
        <w:t>мирился с тем, что</w:t>
      </w:r>
      <w:r w:rsidR="00E5315C" w:rsidRPr="00BC49B4">
        <w:t xml:space="preserve"> все</w:t>
      </w:r>
      <w:r w:rsidR="000A495C" w:rsidRPr="00BC49B4">
        <w:t xml:space="preserve"> присяжные –</w:t>
      </w:r>
      <w:r w:rsidR="00E5315C" w:rsidRPr="00BC49B4">
        <w:t xml:space="preserve"> </w:t>
      </w:r>
      <w:r w:rsidR="000A495C" w:rsidRPr="00BC49B4">
        <w:t>б</w:t>
      </w:r>
      <w:r w:rsidR="00E5315C" w:rsidRPr="00BC49B4">
        <w:t>елые</w:t>
      </w:r>
      <w:r w:rsidR="000A495C" w:rsidRPr="00BC49B4">
        <w:t xml:space="preserve"> </w:t>
      </w:r>
      <w:r w:rsidR="00E5315C" w:rsidRPr="00BC49B4">
        <w:t>и, вероятно, начал судебное разбирательство, полагая, что обвиняемые были виновны. Он понял, что если он о</w:t>
      </w:r>
      <w:r w:rsidR="00E95D2F" w:rsidRPr="00BC49B4">
        <w:t>тменит</w:t>
      </w:r>
      <w:r w:rsidR="00E5315C" w:rsidRPr="00BC49B4">
        <w:t xml:space="preserve"> обвинительный приговор </w:t>
      </w:r>
      <w:r w:rsidR="000A495C" w:rsidRPr="00BC49B4">
        <w:t>присяжных</w:t>
      </w:r>
      <w:r w:rsidR="00E5315C" w:rsidRPr="00BC49B4">
        <w:t xml:space="preserve"> и п</w:t>
      </w:r>
      <w:r w:rsidR="00356B94" w:rsidRPr="00BC49B4">
        <w:t>одаст</w:t>
      </w:r>
      <w:r w:rsidR="00E5315C" w:rsidRPr="00BC49B4">
        <w:t xml:space="preserve"> Лейбовицу </w:t>
      </w:r>
      <w:r w:rsidR="00356B94" w:rsidRPr="00BC49B4">
        <w:t>ходатайство</w:t>
      </w:r>
      <w:r w:rsidR="00E5315C" w:rsidRPr="00BC49B4">
        <w:t xml:space="preserve"> о новом судебном разбирательстве, его карьера закончится. Но он верил в верховенств</w:t>
      </w:r>
      <w:r w:rsidR="00AF102B" w:rsidRPr="00BC49B4">
        <w:t>о закона и по</w:t>
      </w:r>
      <w:r w:rsidR="006A5D8D" w:rsidRPr="00BC49B4">
        <w:t>дал</w:t>
      </w:r>
      <w:r w:rsidR="00AF102B" w:rsidRPr="00BC49B4">
        <w:t xml:space="preserve"> ходатайств</w:t>
      </w:r>
      <w:r w:rsidR="006A5D8D" w:rsidRPr="00BC49B4">
        <w:t>о. С</w:t>
      </w:r>
      <w:r w:rsidR="00AF102B" w:rsidRPr="00BC49B4">
        <w:t>удья</w:t>
      </w:r>
      <w:r w:rsidR="00E5315C" w:rsidRPr="00BC49B4">
        <w:t xml:space="preserve"> Хортон</w:t>
      </w:r>
      <w:r w:rsidR="00AF102B" w:rsidRPr="00BC49B4">
        <w:t xml:space="preserve"> был</w:t>
      </w:r>
      <w:r w:rsidR="00E5315C" w:rsidRPr="00BC49B4">
        <w:t xml:space="preserve"> </w:t>
      </w:r>
      <w:r w:rsidR="006A5D8D" w:rsidRPr="00BC49B4">
        <w:t>отстранён от</w:t>
      </w:r>
      <w:r w:rsidR="00E5315C" w:rsidRPr="00BC49B4">
        <w:t xml:space="preserve"> дела, про</w:t>
      </w:r>
      <w:r w:rsidR="00AF102B" w:rsidRPr="00BC49B4">
        <w:t>играл на следующих выборах и ушё</w:t>
      </w:r>
      <w:r w:rsidR="00E5315C" w:rsidRPr="00BC49B4">
        <w:t>л в отставку.</w:t>
      </w:r>
    </w:p>
    <w:p w:rsidR="00127D6E" w:rsidRPr="00BC49B4" w:rsidRDefault="00F00CE8" w:rsidP="00BC49B4">
      <w:pPr>
        <w:pStyle w:val="NormalWeb"/>
      </w:pPr>
      <w:r w:rsidRPr="00BC49B4">
        <w:t xml:space="preserve">Дело о </w:t>
      </w:r>
      <w:r w:rsidR="00E5315C" w:rsidRPr="00BC49B4">
        <w:t>9 в</w:t>
      </w:r>
      <w:r w:rsidRPr="00BC49B4">
        <w:t>озвращалось</w:t>
      </w:r>
      <w:r w:rsidR="00E5315C" w:rsidRPr="00BC49B4">
        <w:t xml:space="preserve"> в суды </w:t>
      </w:r>
      <w:r w:rsidRPr="00BC49B4">
        <w:t xml:space="preserve">ещё </w:t>
      </w:r>
      <w:r w:rsidR="00E5315C" w:rsidRPr="00BC49B4">
        <w:t xml:space="preserve">несколько раз, но, несмотря на некоторые </w:t>
      </w:r>
      <w:r w:rsidR="00B67858" w:rsidRPr="00BC49B4">
        <w:t>убеждения в</w:t>
      </w:r>
      <w:r w:rsidR="00E620E9" w:rsidRPr="00BC49B4">
        <w:t xml:space="preserve"> их виновн</w:t>
      </w:r>
      <w:r w:rsidR="00B67858" w:rsidRPr="00BC49B4">
        <w:t>ости</w:t>
      </w:r>
      <w:r w:rsidR="00E5315C" w:rsidRPr="00BC49B4">
        <w:t>, смертных приговоров не было. 13 апреля 1973 года губернатор штата Алабама Бентли подписал посмертное помилование для всех девяти «мальчиков Скоттсборо».</w:t>
      </w:r>
    </w:p>
    <w:sectPr w:rsidR="00127D6E" w:rsidRPr="00BC49B4" w:rsidSect="00BC49B4">
      <w:footerReference w:type="default" r:id="rId8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B4" w:rsidRDefault="00BC49B4" w:rsidP="00BC49B4">
      <w:pPr>
        <w:spacing w:after="0" w:line="240" w:lineRule="auto"/>
      </w:pPr>
      <w:r>
        <w:separator/>
      </w:r>
    </w:p>
  </w:endnote>
  <w:endnote w:type="continuationSeparator" w:id="0">
    <w:p w:rsidR="00BC49B4" w:rsidRDefault="00BC49B4" w:rsidP="00BC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826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9B4" w:rsidRDefault="00BC49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9B4" w:rsidRDefault="00BC4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B4" w:rsidRDefault="00BC49B4" w:rsidP="00BC49B4">
      <w:pPr>
        <w:spacing w:after="0" w:line="240" w:lineRule="auto"/>
      </w:pPr>
      <w:r>
        <w:separator/>
      </w:r>
    </w:p>
  </w:footnote>
  <w:footnote w:type="continuationSeparator" w:id="0">
    <w:p w:rsidR="00BC49B4" w:rsidRDefault="00BC49B4" w:rsidP="00BC4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B7"/>
    <w:rsid w:val="0000349F"/>
    <w:rsid w:val="00004A49"/>
    <w:rsid w:val="00016A54"/>
    <w:rsid w:val="00037767"/>
    <w:rsid w:val="00050C13"/>
    <w:rsid w:val="00062462"/>
    <w:rsid w:val="0007692B"/>
    <w:rsid w:val="00081A02"/>
    <w:rsid w:val="0008688B"/>
    <w:rsid w:val="00090B30"/>
    <w:rsid w:val="000964D5"/>
    <w:rsid w:val="000A495C"/>
    <w:rsid w:val="000A4C2A"/>
    <w:rsid w:val="000B4813"/>
    <w:rsid w:val="000C30A1"/>
    <w:rsid w:val="000C70EA"/>
    <w:rsid w:val="000D0335"/>
    <w:rsid w:val="000D0D1D"/>
    <w:rsid w:val="000E0E64"/>
    <w:rsid w:val="000E63B5"/>
    <w:rsid w:val="000F24C3"/>
    <w:rsid w:val="000F4FEA"/>
    <w:rsid w:val="001017D1"/>
    <w:rsid w:val="0011188E"/>
    <w:rsid w:val="001128F7"/>
    <w:rsid w:val="00113752"/>
    <w:rsid w:val="00114E54"/>
    <w:rsid w:val="00116787"/>
    <w:rsid w:val="00122291"/>
    <w:rsid w:val="00127D6E"/>
    <w:rsid w:val="00141792"/>
    <w:rsid w:val="0015026A"/>
    <w:rsid w:val="00164EEC"/>
    <w:rsid w:val="00167ED5"/>
    <w:rsid w:val="0017257E"/>
    <w:rsid w:val="00172BA6"/>
    <w:rsid w:val="00174BC2"/>
    <w:rsid w:val="00175E94"/>
    <w:rsid w:val="00180D28"/>
    <w:rsid w:val="00185681"/>
    <w:rsid w:val="001A78FD"/>
    <w:rsid w:val="001B3FDB"/>
    <w:rsid w:val="001C7FC1"/>
    <w:rsid w:val="001E69A5"/>
    <w:rsid w:val="001E70C8"/>
    <w:rsid w:val="001F2256"/>
    <w:rsid w:val="001F50E5"/>
    <w:rsid w:val="002032C1"/>
    <w:rsid w:val="0021297E"/>
    <w:rsid w:val="00226016"/>
    <w:rsid w:val="0022759F"/>
    <w:rsid w:val="00237B83"/>
    <w:rsid w:val="0024753C"/>
    <w:rsid w:val="00252F5B"/>
    <w:rsid w:val="00255D3D"/>
    <w:rsid w:val="00267364"/>
    <w:rsid w:val="002904B4"/>
    <w:rsid w:val="002913ED"/>
    <w:rsid w:val="002930BB"/>
    <w:rsid w:val="002B2528"/>
    <w:rsid w:val="002B5223"/>
    <w:rsid w:val="002C15EE"/>
    <w:rsid w:val="002E79E0"/>
    <w:rsid w:val="002F6FE5"/>
    <w:rsid w:val="002F7D4A"/>
    <w:rsid w:val="00301064"/>
    <w:rsid w:val="00317DC7"/>
    <w:rsid w:val="00323A97"/>
    <w:rsid w:val="00340983"/>
    <w:rsid w:val="00350273"/>
    <w:rsid w:val="00356B94"/>
    <w:rsid w:val="0036342A"/>
    <w:rsid w:val="003639ED"/>
    <w:rsid w:val="003902D5"/>
    <w:rsid w:val="003A389C"/>
    <w:rsid w:val="003B19DE"/>
    <w:rsid w:val="003B65EA"/>
    <w:rsid w:val="003B7E5A"/>
    <w:rsid w:val="003E28CD"/>
    <w:rsid w:val="003F674A"/>
    <w:rsid w:val="004043FA"/>
    <w:rsid w:val="004044F4"/>
    <w:rsid w:val="004220A4"/>
    <w:rsid w:val="004310E7"/>
    <w:rsid w:val="004319D0"/>
    <w:rsid w:val="004341D5"/>
    <w:rsid w:val="004345FF"/>
    <w:rsid w:val="00435D01"/>
    <w:rsid w:val="00451ADF"/>
    <w:rsid w:val="00472250"/>
    <w:rsid w:val="00482FE1"/>
    <w:rsid w:val="0048422C"/>
    <w:rsid w:val="00494673"/>
    <w:rsid w:val="004B1CC8"/>
    <w:rsid w:val="004B4028"/>
    <w:rsid w:val="004E3349"/>
    <w:rsid w:val="00526E6C"/>
    <w:rsid w:val="00537BFF"/>
    <w:rsid w:val="005442C3"/>
    <w:rsid w:val="00567715"/>
    <w:rsid w:val="00576A51"/>
    <w:rsid w:val="00583A97"/>
    <w:rsid w:val="005C476F"/>
    <w:rsid w:val="005C5351"/>
    <w:rsid w:val="005D1399"/>
    <w:rsid w:val="005E1284"/>
    <w:rsid w:val="005E38BE"/>
    <w:rsid w:val="005E4DDA"/>
    <w:rsid w:val="006036A3"/>
    <w:rsid w:val="00606A89"/>
    <w:rsid w:val="006139FF"/>
    <w:rsid w:val="0061781A"/>
    <w:rsid w:val="00632385"/>
    <w:rsid w:val="00632752"/>
    <w:rsid w:val="006328C6"/>
    <w:rsid w:val="006328D9"/>
    <w:rsid w:val="006417C1"/>
    <w:rsid w:val="0065513D"/>
    <w:rsid w:val="006706ED"/>
    <w:rsid w:val="00683C27"/>
    <w:rsid w:val="00685A2E"/>
    <w:rsid w:val="006913F8"/>
    <w:rsid w:val="00692A07"/>
    <w:rsid w:val="00692C24"/>
    <w:rsid w:val="006A0A65"/>
    <w:rsid w:val="006A3A28"/>
    <w:rsid w:val="006A5D8D"/>
    <w:rsid w:val="006C723D"/>
    <w:rsid w:val="006E12EE"/>
    <w:rsid w:val="006F15DF"/>
    <w:rsid w:val="00704228"/>
    <w:rsid w:val="00705AD5"/>
    <w:rsid w:val="00710A81"/>
    <w:rsid w:val="007178EB"/>
    <w:rsid w:val="007200B7"/>
    <w:rsid w:val="007502F1"/>
    <w:rsid w:val="0075425A"/>
    <w:rsid w:val="00760562"/>
    <w:rsid w:val="0076637F"/>
    <w:rsid w:val="00767404"/>
    <w:rsid w:val="007710A7"/>
    <w:rsid w:val="00782962"/>
    <w:rsid w:val="0078391C"/>
    <w:rsid w:val="00787442"/>
    <w:rsid w:val="00797B38"/>
    <w:rsid w:val="007A10E1"/>
    <w:rsid w:val="007B7F98"/>
    <w:rsid w:val="007C12F7"/>
    <w:rsid w:val="007D30D9"/>
    <w:rsid w:val="007D3BE7"/>
    <w:rsid w:val="007E254B"/>
    <w:rsid w:val="007F4143"/>
    <w:rsid w:val="007F643C"/>
    <w:rsid w:val="008002D5"/>
    <w:rsid w:val="008010A7"/>
    <w:rsid w:val="00803177"/>
    <w:rsid w:val="008165CD"/>
    <w:rsid w:val="008328A1"/>
    <w:rsid w:val="00856374"/>
    <w:rsid w:val="00862919"/>
    <w:rsid w:val="008725B0"/>
    <w:rsid w:val="00875A2F"/>
    <w:rsid w:val="008A62D3"/>
    <w:rsid w:val="008B0BBA"/>
    <w:rsid w:val="008C11C7"/>
    <w:rsid w:val="008C4DDB"/>
    <w:rsid w:val="008E2966"/>
    <w:rsid w:val="008E51F8"/>
    <w:rsid w:val="008E55A6"/>
    <w:rsid w:val="008E6B4F"/>
    <w:rsid w:val="008F1F01"/>
    <w:rsid w:val="008F3208"/>
    <w:rsid w:val="008F7B2A"/>
    <w:rsid w:val="00901933"/>
    <w:rsid w:val="0091336C"/>
    <w:rsid w:val="00922F7F"/>
    <w:rsid w:val="00924878"/>
    <w:rsid w:val="00927D5C"/>
    <w:rsid w:val="009530F0"/>
    <w:rsid w:val="00957852"/>
    <w:rsid w:val="009720BE"/>
    <w:rsid w:val="00976797"/>
    <w:rsid w:val="00991E80"/>
    <w:rsid w:val="009A7210"/>
    <w:rsid w:val="009A79AC"/>
    <w:rsid w:val="009B3D7C"/>
    <w:rsid w:val="009B68F0"/>
    <w:rsid w:val="009D2C8C"/>
    <w:rsid w:val="009D3BC0"/>
    <w:rsid w:val="009E412F"/>
    <w:rsid w:val="00A0149A"/>
    <w:rsid w:val="00A02B7D"/>
    <w:rsid w:val="00A06198"/>
    <w:rsid w:val="00A11C7C"/>
    <w:rsid w:val="00A20747"/>
    <w:rsid w:val="00A22415"/>
    <w:rsid w:val="00A37265"/>
    <w:rsid w:val="00A415E6"/>
    <w:rsid w:val="00A458B4"/>
    <w:rsid w:val="00A50C4B"/>
    <w:rsid w:val="00A5744E"/>
    <w:rsid w:val="00A61828"/>
    <w:rsid w:val="00A62171"/>
    <w:rsid w:val="00A673C4"/>
    <w:rsid w:val="00A737D6"/>
    <w:rsid w:val="00A76891"/>
    <w:rsid w:val="00A81867"/>
    <w:rsid w:val="00A95179"/>
    <w:rsid w:val="00AA4682"/>
    <w:rsid w:val="00AB2D83"/>
    <w:rsid w:val="00AC273F"/>
    <w:rsid w:val="00AC4E2B"/>
    <w:rsid w:val="00AC51E4"/>
    <w:rsid w:val="00AC593D"/>
    <w:rsid w:val="00AD2E9B"/>
    <w:rsid w:val="00AD4340"/>
    <w:rsid w:val="00AE2EE6"/>
    <w:rsid w:val="00AE5CD8"/>
    <w:rsid w:val="00AF102B"/>
    <w:rsid w:val="00B15825"/>
    <w:rsid w:val="00B307C4"/>
    <w:rsid w:val="00B4276F"/>
    <w:rsid w:val="00B516A8"/>
    <w:rsid w:val="00B617AF"/>
    <w:rsid w:val="00B67858"/>
    <w:rsid w:val="00B67A7E"/>
    <w:rsid w:val="00B7727E"/>
    <w:rsid w:val="00B801F1"/>
    <w:rsid w:val="00B8056F"/>
    <w:rsid w:val="00BA729C"/>
    <w:rsid w:val="00BA74FF"/>
    <w:rsid w:val="00BB7793"/>
    <w:rsid w:val="00BC49B4"/>
    <w:rsid w:val="00BD5C57"/>
    <w:rsid w:val="00BD7583"/>
    <w:rsid w:val="00BE3835"/>
    <w:rsid w:val="00BE418F"/>
    <w:rsid w:val="00BF68C7"/>
    <w:rsid w:val="00C00F86"/>
    <w:rsid w:val="00C22C8D"/>
    <w:rsid w:val="00C320C5"/>
    <w:rsid w:val="00C33EA1"/>
    <w:rsid w:val="00C45670"/>
    <w:rsid w:val="00C655BF"/>
    <w:rsid w:val="00C75248"/>
    <w:rsid w:val="00C7793B"/>
    <w:rsid w:val="00C82E04"/>
    <w:rsid w:val="00C92B05"/>
    <w:rsid w:val="00C94169"/>
    <w:rsid w:val="00CA3E71"/>
    <w:rsid w:val="00CA47B8"/>
    <w:rsid w:val="00CB373B"/>
    <w:rsid w:val="00CC2AE3"/>
    <w:rsid w:val="00CE712D"/>
    <w:rsid w:val="00CF5AF8"/>
    <w:rsid w:val="00D21369"/>
    <w:rsid w:val="00D24C9B"/>
    <w:rsid w:val="00D25831"/>
    <w:rsid w:val="00D43925"/>
    <w:rsid w:val="00D44BB2"/>
    <w:rsid w:val="00D51AA0"/>
    <w:rsid w:val="00D742CC"/>
    <w:rsid w:val="00D761DB"/>
    <w:rsid w:val="00D8050A"/>
    <w:rsid w:val="00D8729E"/>
    <w:rsid w:val="00D87D8D"/>
    <w:rsid w:val="00D907CF"/>
    <w:rsid w:val="00D96B1E"/>
    <w:rsid w:val="00DA3CB3"/>
    <w:rsid w:val="00DB029C"/>
    <w:rsid w:val="00DB3228"/>
    <w:rsid w:val="00DC4112"/>
    <w:rsid w:val="00DF089E"/>
    <w:rsid w:val="00DF2492"/>
    <w:rsid w:val="00DF7118"/>
    <w:rsid w:val="00E141BE"/>
    <w:rsid w:val="00E149BA"/>
    <w:rsid w:val="00E17294"/>
    <w:rsid w:val="00E239BF"/>
    <w:rsid w:val="00E24B24"/>
    <w:rsid w:val="00E348A1"/>
    <w:rsid w:val="00E40373"/>
    <w:rsid w:val="00E5315C"/>
    <w:rsid w:val="00E620E9"/>
    <w:rsid w:val="00E63F21"/>
    <w:rsid w:val="00E66D21"/>
    <w:rsid w:val="00E7183B"/>
    <w:rsid w:val="00E74E3C"/>
    <w:rsid w:val="00E76C97"/>
    <w:rsid w:val="00E87F09"/>
    <w:rsid w:val="00E94A5A"/>
    <w:rsid w:val="00E94DC8"/>
    <w:rsid w:val="00E94F29"/>
    <w:rsid w:val="00E95D2F"/>
    <w:rsid w:val="00EC170F"/>
    <w:rsid w:val="00ED1B57"/>
    <w:rsid w:val="00ED24E4"/>
    <w:rsid w:val="00ED3FDF"/>
    <w:rsid w:val="00ED7415"/>
    <w:rsid w:val="00EF6477"/>
    <w:rsid w:val="00EF668E"/>
    <w:rsid w:val="00F00CE8"/>
    <w:rsid w:val="00F127CA"/>
    <w:rsid w:val="00F154CF"/>
    <w:rsid w:val="00F20F89"/>
    <w:rsid w:val="00F313B8"/>
    <w:rsid w:val="00F328C4"/>
    <w:rsid w:val="00F4345F"/>
    <w:rsid w:val="00F6596D"/>
    <w:rsid w:val="00F87875"/>
    <w:rsid w:val="00FA2E90"/>
    <w:rsid w:val="00FB2366"/>
    <w:rsid w:val="00FC210A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8563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3D7C"/>
    <w:rPr>
      <w:color w:val="0000FF"/>
      <w:u w:val="single"/>
    </w:rPr>
  </w:style>
  <w:style w:type="character" w:customStyle="1" w:styleId="notranslate">
    <w:name w:val="notranslate"/>
    <w:basedOn w:val="DefaultParagraphFont"/>
    <w:rsid w:val="00451ADF"/>
  </w:style>
  <w:style w:type="character" w:customStyle="1" w:styleId="apple-converted-space">
    <w:name w:val="apple-converted-space"/>
    <w:basedOn w:val="DefaultParagraphFont"/>
    <w:rsid w:val="00451ADF"/>
  </w:style>
  <w:style w:type="paragraph" w:styleId="Header">
    <w:name w:val="header"/>
    <w:basedOn w:val="Normal"/>
    <w:link w:val="HeaderChar"/>
    <w:uiPriority w:val="99"/>
    <w:unhideWhenUsed/>
    <w:rsid w:val="00B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B4"/>
  </w:style>
  <w:style w:type="paragraph" w:styleId="Footer">
    <w:name w:val="footer"/>
    <w:basedOn w:val="Normal"/>
    <w:link w:val="FooterChar"/>
    <w:uiPriority w:val="99"/>
    <w:unhideWhenUsed/>
    <w:rsid w:val="00B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8563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3D7C"/>
    <w:rPr>
      <w:color w:val="0000FF"/>
      <w:u w:val="single"/>
    </w:rPr>
  </w:style>
  <w:style w:type="character" w:customStyle="1" w:styleId="notranslate">
    <w:name w:val="notranslate"/>
    <w:basedOn w:val="DefaultParagraphFont"/>
    <w:rsid w:val="00451ADF"/>
  </w:style>
  <w:style w:type="character" w:customStyle="1" w:styleId="apple-converted-space">
    <w:name w:val="apple-converted-space"/>
    <w:basedOn w:val="DefaultParagraphFont"/>
    <w:rsid w:val="00451ADF"/>
  </w:style>
  <w:style w:type="paragraph" w:styleId="Header">
    <w:name w:val="header"/>
    <w:basedOn w:val="Normal"/>
    <w:link w:val="HeaderChar"/>
    <w:uiPriority w:val="99"/>
    <w:unhideWhenUsed/>
    <w:rsid w:val="00B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B4"/>
  </w:style>
  <w:style w:type="paragraph" w:styleId="Footer">
    <w:name w:val="footer"/>
    <w:basedOn w:val="Normal"/>
    <w:link w:val="FooterChar"/>
    <w:uiPriority w:val="99"/>
    <w:unhideWhenUsed/>
    <w:rsid w:val="00B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EE72-0803-4147-94A6-75FBB9A4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3070</Words>
  <Characters>17500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chernushkinai</cp:lastModifiedBy>
  <cp:revision>94</cp:revision>
  <dcterms:created xsi:type="dcterms:W3CDTF">2017-06-09T20:54:00Z</dcterms:created>
  <dcterms:modified xsi:type="dcterms:W3CDTF">2017-06-13T07:37:00Z</dcterms:modified>
</cp:coreProperties>
</file>